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5103" w:type="dxa"/>
        <w:tblLook w:val="04A0" w:firstRow="1" w:lastRow="0" w:firstColumn="1" w:lastColumn="0" w:noHBand="0" w:noVBand="1"/>
      </w:tblPr>
      <w:tblGrid>
        <w:gridCol w:w="5103"/>
      </w:tblGrid>
      <w:tr w:rsidR="00FB2210" w:rsidRPr="00AF0C4B" w14:paraId="5BDD1C03" w14:textId="77777777" w:rsidTr="00AF0C4B">
        <w:trPr>
          <w:cantSplit/>
          <w:trHeight w:hRule="exact" w:val="1920"/>
        </w:trPr>
        <w:tc>
          <w:tcPr>
            <w:tcW w:w="5000" w:type="pct"/>
          </w:tcPr>
          <w:p w14:paraId="24B73DC4" w14:textId="77777777" w:rsidR="00B47B55" w:rsidRDefault="00B47B55" w:rsidP="00AF0C4B">
            <w:pPr>
              <w:pStyle w:val="S"/>
            </w:pPr>
          </w:p>
          <w:p w14:paraId="09A499D2" w14:textId="77777777" w:rsidR="006F0E2E" w:rsidRPr="006F0E2E" w:rsidRDefault="006F0E2E" w:rsidP="006F0E2E">
            <w:pPr>
              <w:pStyle w:val="S"/>
              <w:rPr>
                <w:b/>
                <w:bCs/>
              </w:rPr>
            </w:pPr>
            <w:r w:rsidRPr="006F0E2E">
              <w:rPr>
                <w:b/>
                <w:bCs/>
              </w:rPr>
              <w:t>Einschreiben (R)</w:t>
            </w:r>
          </w:p>
          <w:p w14:paraId="0AADD2D3" w14:textId="77777777" w:rsidR="006F0E2E" w:rsidRPr="006F0E2E" w:rsidRDefault="006F0E2E" w:rsidP="006F0E2E">
            <w:pPr>
              <w:pStyle w:val="S"/>
            </w:pPr>
            <w:r w:rsidRPr="006F0E2E">
              <w:t>Bundesamt für Zivilluftfahrt (BAZL)</w:t>
            </w:r>
          </w:p>
          <w:p w14:paraId="497DB1B5" w14:textId="77777777" w:rsidR="006F0E2E" w:rsidRPr="006F0E2E" w:rsidRDefault="006F0E2E" w:rsidP="006F0E2E">
            <w:pPr>
              <w:pStyle w:val="S"/>
            </w:pPr>
            <w:r w:rsidRPr="006F0E2E">
              <w:t xml:space="preserve">Sektion Sachplan und Anlagen </w:t>
            </w:r>
          </w:p>
          <w:p w14:paraId="24C95C0D" w14:textId="76174A69" w:rsidR="00FB2210" w:rsidRPr="00AF0C4B" w:rsidRDefault="006F0E2E" w:rsidP="006F0E2E">
            <w:pPr>
              <w:pStyle w:val="S"/>
            </w:pPr>
            <w:r w:rsidRPr="006F0E2E">
              <w:t>3003 Bern</w:t>
            </w:r>
          </w:p>
        </w:tc>
      </w:tr>
      <w:tr w:rsidR="00FB2210" w:rsidRPr="00AF0C4B" w14:paraId="2DECAD98" w14:textId="77777777" w:rsidTr="00BA23C3">
        <w:trPr>
          <w:cantSplit/>
          <w:trHeight w:hRule="exact" w:val="57"/>
        </w:trPr>
        <w:tc>
          <w:tcPr>
            <w:tcW w:w="5000" w:type="pct"/>
          </w:tcPr>
          <w:p w14:paraId="4C888F42" w14:textId="77777777" w:rsidR="00FB2210" w:rsidRPr="00AF0C4B" w:rsidRDefault="001114F5" w:rsidP="00AF0C4B">
            <w:pPr>
              <w:pStyle w:val="S"/>
            </w:pPr>
            <w:sdt>
              <w:sdtPr>
                <w:alias w:val="Hier nichts eingeben"/>
                <w:tag w:val="Hier nichts eingeben"/>
                <w:id w:val="795333235"/>
                <w:placeholder>
                  <w:docPart w:val="B9DF369CA5B34775A83B34B82D1071E5"/>
                </w:placeholder>
                <w:showingPlcHdr/>
                <w:text/>
              </w:sdtPr>
              <w:sdtEndPr/>
              <w:sdtContent>
                <w:r w:rsidR="00AF0C4B" w:rsidRPr="00AF0C4B">
                  <w:t xml:space="preserve">   </w:t>
                </w:r>
              </w:sdtContent>
            </w:sdt>
          </w:p>
        </w:tc>
      </w:tr>
    </w:tbl>
    <w:p w14:paraId="32F378A0" w14:textId="33A17565" w:rsidR="005C4A00" w:rsidRPr="005C4A00" w:rsidRDefault="005C4A00" w:rsidP="008A3966">
      <w:pPr>
        <w:pStyle w:val="A0"/>
        <w:spacing w:before="720"/>
        <w:rPr>
          <w:rFonts w:eastAsia="Times New Roman"/>
          <w:sz w:val="20"/>
          <w:szCs w:val="20"/>
        </w:rPr>
      </w:pPr>
      <w:bookmarkStart w:id="0" w:name="bmBriefkopf"/>
      <w:bookmarkEnd w:id="0"/>
      <w:r w:rsidRPr="005C4A00">
        <w:rPr>
          <w:rFonts w:eastAsia="Times New Roman"/>
          <w:sz w:val="20"/>
          <w:szCs w:val="20"/>
        </w:rPr>
        <w:t>Ort, Datum: ……………………, ……………………</w:t>
      </w:r>
    </w:p>
    <w:p w14:paraId="08C2FF93" w14:textId="256BC864" w:rsidR="006F0E2E" w:rsidRPr="006F0E2E" w:rsidRDefault="009C3B5B" w:rsidP="005C4A00">
      <w:pPr>
        <w:pStyle w:val="A0"/>
        <w:spacing w:before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Einsprache</w:t>
      </w:r>
    </w:p>
    <w:p w14:paraId="3BD35CAE" w14:textId="0EAB89BD" w:rsidR="006F0E2E" w:rsidRPr="006F0E2E" w:rsidRDefault="006F0E2E" w:rsidP="006F0E2E">
      <w:pPr>
        <w:spacing w:before="840"/>
        <w:rPr>
          <w:rFonts w:ascii="Times New Roman" w:eastAsia="Times New Roman" w:hAnsi="Times New Roman" w:cs="Times New Roman"/>
          <w:kern w:val="0"/>
          <w:lang w:eastAsia="de-DE"/>
        </w:rPr>
      </w:pPr>
      <w:r w:rsidRPr="006F0E2E">
        <w:rPr>
          <w:rFonts w:ascii="Times New Roman" w:eastAsia="Times New Roman" w:hAnsi="Times New Roman" w:cs="Times New Roman"/>
          <w:kern w:val="0"/>
          <w:lang w:eastAsia="de-DE"/>
        </w:rPr>
        <w:t>für</w:t>
      </w:r>
    </w:p>
    <w:p w14:paraId="6690C148" w14:textId="01CB3BFF" w:rsidR="006F0E2E" w:rsidRPr="00424BC2" w:rsidRDefault="005C4A00" w:rsidP="006F0E2E">
      <w:pPr>
        <w:spacing w:before="840"/>
        <w:rPr>
          <w:rFonts w:eastAsia="Times New Roman"/>
        </w:rPr>
      </w:pPr>
      <w:r w:rsidRPr="00424BC2">
        <w:rPr>
          <w:rFonts w:ascii="Times New Roman" w:eastAsia="Times New Roman" w:hAnsi="Times New Roman" w:cs="Times New Roman"/>
          <w:kern w:val="0"/>
          <w:lang w:eastAsia="de-DE"/>
        </w:rPr>
        <w:t>Name, Vorname:</w:t>
      </w:r>
      <w:r w:rsidRPr="00424BC2">
        <w:rPr>
          <w:rFonts w:eastAsia="Times New Roman"/>
        </w:rPr>
        <w:t xml:space="preserve"> </w:t>
      </w:r>
      <w:r w:rsidR="00424BC2" w:rsidRPr="00424BC2">
        <w:rPr>
          <w:rFonts w:eastAsia="Times New Roman"/>
        </w:rPr>
        <w:tab/>
      </w:r>
      <w:r w:rsidRPr="00424BC2">
        <w:rPr>
          <w:rFonts w:eastAsia="Times New Roman"/>
        </w:rPr>
        <w:t>……………………</w:t>
      </w:r>
      <w:r w:rsidR="004F4F47" w:rsidRPr="00424BC2">
        <w:rPr>
          <w:rFonts w:eastAsia="Times New Roman"/>
        </w:rPr>
        <w:t>…………………………………</w:t>
      </w:r>
    </w:p>
    <w:p w14:paraId="3CA47AA6" w14:textId="193310C9" w:rsidR="00424BC2" w:rsidRPr="00424BC2" w:rsidRDefault="00424BC2" w:rsidP="00424BC2">
      <w:pPr>
        <w:spacing w:before="360"/>
        <w:rPr>
          <w:rFonts w:ascii="Times New Roman" w:eastAsia="Times New Roman" w:hAnsi="Times New Roman" w:cs="Times New Roman"/>
          <w:kern w:val="0"/>
          <w:lang w:eastAsia="de-DE"/>
        </w:rPr>
      </w:pPr>
      <w:r w:rsidRPr="00424BC2">
        <w:rPr>
          <w:rFonts w:ascii="Times New Roman" w:eastAsia="Times New Roman" w:hAnsi="Times New Roman" w:cs="Times New Roman"/>
          <w:kern w:val="0"/>
          <w:lang w:eastAsia="de-DE"/>
        </w:rPr>
        <w:t>Strasse, Nr.</w:t>
      </w:r>
      <w:r w:rsidRPr="00424BC2">
        <w:rPr>
          <w:rFonts w:ascii="Times New Roman" w:eastAsia="Times New Roman" w:hAnsi="Times New Roman" w:cs="Times New Roman"/>
          <w:kern w:val="0"/>
          <w:lang w:eastAsia="de-DE"/>
        </w:rPr>
        <w:tab/>
      </w:r>
      <w:r w:rsidRPr="00424BC2">
        <w:rPr>
          <w:rFonts w:ascii="Times New Roman" w:eastAsia="Times New Roman" w:hAnsi="Times New Roman" w:cs="Times New Roman"/>
          <w:kern w:val="0"/>
          <w:lang w:eastAsia="de-DE"/>
        </w:rPr>
        <w:tab/>
        <w:t>………………………………………………………</w:t>
      </w:r>
    </w:p>
    <w:p w14:paraId="14CCC769" w14:textId="5CF40A11" w:rsidR="00424BC2" w:rsidRPr="006F0E2E" w:rsidRDefault="00424BC2" w:rsidP="00424BC2">
      <w:pPr>
        <w:spacing w:before="360"/>
        <w:rPr>
          <w:rFonts w:ascii="Times New Roman" w:eastAsia="Times New Roman" w:hAnsi="Times New Roman" w:cs="Times New Roman"/>
          <w:kern w:val="0"/>
          <w:lang w:eastAsia="de-DE"/>
        </w:rPr>
      </w:pPr>
      <w:r>
        <w:rPr>
          <w:rFonts w:ascii="Times New Roman" w:eastAsia="Times New Roman" w:hAnsi="Times New Roman" w:cs="Times New Roman"/>
          <w:kern w:val="0"/>
          <w:lang w:eastAsia="de-DE"/>
        </w:rPr>
        <w:t>PLZ, Ort</w:t>
      </w:r>
      <w:r w:rsidRPr="00424BC2">
        <w:rPr>
          <w:rFonts w:ascii="Times New Roman" w:eastAsia="Times New Roman" w:hAnsi="Times New Roman" w:cs="Times New Roman"/>
          <w:kern w:val="0"/>
          <w:lang w:eastAsia="de-DE"/>
        </w:rPr>
        <w:tab/>
      </w:r>
      <w:r w:rsidRPr="00424BC2">
        <w:rPr>
          <w:rFonts w:ascii="Times New Roman" w:eastAsia="Times New Roman" w:hAnsi="Times New Roman" w:cs="Times New Roman"/>
          <w:kern w:val="0"/>
          <w:lang w:eastAsia="de-DE"/>
        </w:rPr>
        <w:tab/>
        <w:t>………………………………………………………</w:t>
      </w:r>
    </w:p>
    <w:p w14:paraId="01A25BD7" w14:textId="2F53AF5F" w:rsidR="00232CD9" w:rsidRDefault="00232CD9" w:rsidP="00232CD9">
      <w:pPr>
        <w:spacing w:before="840"/>
        <w:rPr>
          <w:rFonts w:ascii="Times New Roman" w:eastAsia="Times New Roman" w:hAnsi="Times New Roman" w:cs="Times New Roman"/>
          <w:kern w:val="0"/>
          <w:lang w:eastAsia="de-DE"/>
        </w:rPr>
      </w:pPr>
      <w:r>
        <w:rPr>
          <w:rFonts w:ascii="Times New Roman" w:eastAsia="Times New Roman" w:hAnsi="Times New Roman" w:cs="Times New Roman"/>
          <w:kern w:val="0"/>
          <w:lang w:eastAsia="de-DE"/>
        </w:rPr>
        <w:t>gegen</w:t>
      </w:r>
    </w:p>
    <w:p w14:paraId="7B700F9D" w14:textId="097B1FB8" w:rsidR="00232CD9" w:rsidRDefault="00232CD9" w:rsidP="00232CD9">
      <w:pPr>
        <w:spacing w:before="840"/>
        <w:rPr>
          <w:rFonts w:ascii="Times New Roman" w:eastAsia="Times New Roman" w:hAnsi="Times New Roman" w:cs="Times New Roman"/>
          <w:kern w:val="0"/>
          <w:lang w:eastAsia="de-DE"/>
        </w:rPr>
      </w:pPr>
      <w:r w:rsidRPr="00232CD9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Flughafen Zürich AG</w:t>
      </w:r>
      <w:r w:rsidRPr="00232CD9">
        <w:rPr>
          <w:rFonts w:ascii="Times New Roman" w:eastAsia="Times New Roman" w:hAnsi="Times New Roman" w:cs="Times New Roman"/>
          <w:kern w:val="0"/>
          <w:lang w:eastAsia="de-DE"/>
        </w:rPr>
        <w:t>, Postfach, 8058 Zürich</w:t>
      </w:r>
    </w:p>
    <w:p w14:paraId="6D7E2786" w14:textId="4F53BC18" w:rsidR="00232CD9" w:rsidRDefault="00232CD9" w:rsidP="00232CD9">
      <w:pPr>
        <w:spacing w:before="360"/>
        <w:jc w:val="right"/>
        <w:rPr>
          <w:rFonts w:ascii="Times New Roman" w:eastAsia="Times New Roman" w:hAnsi="Times New Roman" w:cs="Times New Roman"/>
          <w:kern w:val="0"/>
          <w:lang w:eastAsia="de-DE"/>
        </w:rPr>
      </w:pPr>
      <w:r w:rsidRPr="00232CD9">
        <w:rPr>
          <w:rFonts w:ascii="Times New Roman" w:eastAsia="Times New Roman" w:hAnsi="Times New Roman" w:cs="Times New Roman"/>
          <w:b/>
          <w:bCs/>
          <w:kern w:val="0"/>
          <w:lang w:eastAsia="de-DE"/>
        </w:rPr>
        <w:t>Gesuchstellerin</w:t>
      </w:r>
    </w:p>
    <w:p w14:paraId="7A182DFD" w14:textId="77777777" w:rsidR="006F0E2E" w:rsidRPr="006F0E2E" w:rsidRDefault="006F0E2E" w:rsidP="006F0E2E">
      <w:pPr>
        <w:spacing w:before="840"/>
        <w:rPr>
          <w:rFonts w:ascii="Times New Roman" w:eastAsia="Times New Roman" w:hAnsi="Times New Roman" w:cs="Times New Roman"/>
          <w:kern w:val="0"/>
          <w:lang w:eastAsia="de-DE"/>
        </w:rPr>
      </w:pPr>
      <w:r w:rsidRPr="006F0E2E">
        <w:rPr>
          <w:rFonts w:ascii="Times New Roman" w:eastAsia="Times New Roman" w:hAnsi="Times New Roman" w:cs="Times New Roman"/>
          <w:kern w:val="0"/>
          <w:lang w:eastAsia="de-DE"/>
        </w:rPr>
        <w:t>betreffend</w:t>
      </w:r>
    </w:p>
    <w:p w14:paraId="18A87D55" w14:textId="77777777" w:rsidR="00232CD9" w:rsidRDefault="00232CD9" w:rsidP="002915CC">
      <w:pPr>
        <w:spacing w:before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Flughafen Zürich</w:t>
      </w:r>
    </w:p>
    <w:p w14:paraId="45D20E11" w14:textId="1128A8D1" w:rsidR="002915CC" w:rsidRDefault="00232CD9" w:rsidP="00AB3800">
      <w:pPr>
        <w:spacing w:before="240"/>
      </w:pPr>
      <w:r w:rsidRPr="00232CD9">
        <w:rPr>
          <w:rFonts w:ascii="Times New Roman" w:eastAsia="Times New Roman" w:hAnsi="Times New Roman" w:cs="Times New Roman"/>
          <w:b/>
        </w:rPr>
        <w:t>Verfahren zur Genehmigung einer Änderung des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232CD9">
        <w:rPr>
          <w:rFonts w:ascii="Times New Roman" w:eastAsia="Times New Roman" w:hAnsi="Times New Roman" w:cs="Times New Roman"/>
          <w:b/>
        </w:rPr>
        <w:t xml:space="preserve">Betriebsreglements </w:t>
      </w:r>
      <w:r w:rsidR="00AB3800">
        <w:rPr>
          <w:rFonts w:ascii="Times New Roman" w:eastAsia="Times New Roman" w:hAnsi="Times New Roman" w:cs="Times New Roman"/>
          <w:b/>
        </w:rPr>
        <w:t>(</w:t>
      </w:r>
      <w:proofErr w:type="spellStart"/>
      <w:r w:rsidRPr="00232CD9">
        <w:rPr>
          <w:rFonts w:ascii="Times New Roman" w:eastAsia="Times New Roman" w:hAnsi="Times New Roman" w:cs="Times New Roman"/>
          <w:b/>
        </w:rPr>
        <w:t>Betriebsreglement</w:t>
      </w:r>
      <w:r w:rsidR="007C4968">
        <w:rPr>
          <w:rFonts w:ascii="Times New Roman" w:eastAsia="Times New Roman" w:hAnsi="Times New Roman" w:cs="Times New Roman"/>
          <w:b/>
        </w:rPr>
        <w:t>sänderung</w:t>
      </w:r>
      <w:proofErr w:type="spellEnd"/>
      <w:r w:rsidRPr="00232CD9">
        <w:rPr>
          <w:rFonts w:ascii="Times New Roman" w:eastAsia="Times New Roman" w:hAnsi="Times New Roman" w:cs="Times New Roman"/>
          <w:b/>
        </w:rPr>
        <w:t xml:space="preserve"> 2014/2017</w:t>
      </w:r>
      <w:r w:rsidR="00171A58">
        <w:rPr>
          <w:rFonts w:ascii="Times New Roman" w:eastAsia="Times New Roman" w:hAnsi="Times New Roman" w:cs="Times New Roman"/>
          <w:b/>
        </w:rPr>
        <w:t xml:space="preserve"> </w:t>
      </w:r>
      <w:r w:rsidR="00AB3800">
        <w:rPr>
          <w:rFonts w:ascii="Times New Roman" w:eastAsia="Times New Roman" w:hAnsi="Times New Roman" w:cs="Times New Roman"/>
          <w:b/>
        </w:rPr>
        <w:t>[</w:t>
      </w:r>
      <w:r w:rsidR="00171A58">
        <w:rPr>
          <w:rFonts w:ascii="Times New Roman" w:eastAsia="Times New Roman" w:hAnsi="Times New Roman" w:cs="Times New Roman"/>
          <w:b/>
        </w:rPr>
        <w:t>BR 2014/2017</w:t>
      </w:r>
      <w:r w:rsidR="00AB3800">
        <w:rPr>
          <w:rFonts w:ascii="Times New Roman" w:eastAsia="Times New Roman" w:hAnsi="Times New Roman" w:cs="Times New Roman"/>
          <w:b/>
        </w:rPr>
        <w:t>]</w:t>
      </w:r>
      <w:r w:rsidR="00171A58">
        <w:rPr>
          <w:rFonts w:ascii="Times New Roman" w:eastAsia="Times New Roman" w:hAnsi="Times New Roman" w:cs="Times New Roman"/>
          <w:b/>
        </w:rPr>
        <w:t>)</w:t>
      </w:r>
      <w:r w:rsidR="002915CC">
        <w:br w:type="page"/>
      </w:r>
    </w:p>
    <w:p w14:paraId="42145585" w14:textId="77777777" w:rsidR="00274B4A" w:rsidRPr="00274B4A" w:rsidRDefault="00274B4A" w:rsidP="00274B4A">
      <w:pPr>
        <w:spacing w:before="240"/>
        <w:rPr>
          <w:rFonts w:ascii="Times New Roman" w:eastAsia="Times New Roman" w:hAnsi="Times New Roman" w:cs="Times New Roman"/>
        </w:rPr>
      </w:pPr>
      <w:r w:rsidRPr="00274B4A">
        <w:rPr>
          <w:rFonts w:ascii="Times New Roman" w:eastAsia="Times New Roman" w:hAnsi="Times New Roman" w:cs="Times New Roman"/>
        </w:rPr>
        <w:lastRenderedPageBreak/>
        <w:t>Sehr geehrte Damen und Herren</w:t>
      </w:r>
    </w:p>
    <w:p w14:paraId="254E6E8C" w14:textId="0C6C12CE" w:rsidR="005C4A00" w:rsidRDefault="005C4A00" w:rsidP="00274B4A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Hiermit stelle ich höflich folgende</w:t>
      </w:r>
    </w:p>
    <w:p w14:paraId="58C25E65" w14:textId="77777777" w:rsidR="00274B4A" w:rsidRPr="00274B4A" w:rsidRDefault="00274B4A" w:rsidP="006A0C86">
      <w:pPr>
        <w:pStyle w:val="A0"/>
        <w:spacing w:before="720"/>
        <w:jc w:val="center"/>
        <w:rPr>
          <w:rFonts w:eastAsia="Times New Roman"/>
          <w:b/>
          <w:bCs/>
        </w:rPr>
      </w:pPr>
      <w:r w:rsidRPr="00274B4A">
        <w:rPr>
          <w:rFonts w:eastAsia="Times New Roman"/>
          <w:b/>
          <w:bCs/>
        </w:rPr>
        <w:t>Anträge</w:t>
      </w:r>
    </w:p>
    <w:p w14:paraId="59A14F2F" w14:textId="74A4E0A7" w:rsidR="00B16F45" w:rsidRDefault="00274B4A" w:rsidP="00B812C6">
      <w:pPr>
        <w:numPr>
          <w:ilvl w:val="0"/>
          <w:numId w:val="23"/>
        </w:numPr>
        <w:spacing w:before="360"/>
        <w:rPr>
          <w:rFonts w:ascii="Times New Roman" w:eastAsia="Times New Roman" w:hAnsi="Times New Roman" w:cs="Times New Roman"/>
          <w:i/>
          <w:iCs/>
        </w:rPr>
      </w:pPr>
      <w:r w:rsidRPr="00B16F45">
        <w:rPr>
          <w:rFonts w:ascii="Times New Roman" w:eastAsia="Times New Roman" w:hAnsi="Times New Roman" w:cs="Times New Roman"/>
          <w:i/>
          <w:iCs/>
        </w:rPr>
        <w:t xml:space="preserve">Auf die </w:t>
      </w:r>
      <w:r w:rsidR="00715B64" w:rsidRPr="00B16F45">
        <w:rPr>
          <w:rFonts w:ascii="Times New Roman" w:eastAsia="Times New Roman" w:hAnsi="Times New Roman" w:cs="Times New Roman"/>
          <w:i/>
          <w:iCs/>
        </w:rPr>
        <w:t>Genehmigung</w:t>
      </w:r>
      <w:r w:rsidRPr="00B16F45">
        <w:rPr>
          <w:rFonts w:ascii="Times New Roman" w:eastAsia="Times New Roman" w:hAnsi="Times New Roman" w:cs="Times New Roman"/>
          <w:i/>
          <w:iCs/>
        </w:rPr>
        <w:t xml:space="preserve"> </w:t>
      </w:r>
      <w:r w:rsidR="00865B5D">
        <w:rPr>
          <w:rFonts w:ascii="Times New Roman" w:eastAsia="Times New Roman" w:hAnsi="Times New Roman" w:cs="Times New Roman"/>
          <w:i/>
          <w:iCs/>
        </w:rPr>
        <w:t>der</w:t>
      </w:r>
      <w:r w:rsidR="007C4968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865B5D" w:rsidRPr="00865B5D">
        <w:rPr>
          <w:rFonts w:ascii="Times New Roman" w:eastAsia="Times New Roman" w:hAnsi="Times New Roman" w:cs="Times New Roman"/>
          <w:i/>
          <w:iCs/>
        </w:rPr>
        <w:t>Betriebsreglementsänderung</w:t>
      </w:r>
      <w:proofErr w:type="spellEnd"/>
      <w:r w:rsidR="00865B5D" w:rsidRPr="00865B5D">
        <w:rPr>
          <w:rFonts w:ascii="Times New Roman" w:eastAsia="Times New Roman" w:hAnsi="Times New Roman" w:cs="Times New Roman"/>
          <w:i/>
          <w:iCs/>
        </w:rPr>
        <w:t xml:space="preserve"> </w:t>
      </w:r>
      <w:r w:rsidR="00865B5D">
        <w:rPr>
          <w:rFonts w:ascii="Times New Roman" w:eastAsia="Times New Roman" w:hAnsi="Times New Roman" w:cs="Times New Roman"/>
          <w:i/>
          <w:iCs/>
        </w:rPr>
        <w:t>(</w:t>
      </w:r>
      <w:proofErr w:type="spellStart"/>
      <w:r w:rsidR="00865B5D" w:rsidRPr="00865B5D">
        <w:rPr>
          <w:rFonts w:ascii="Times New Roman" w:eastAsia="Times New Roman" w:hAnsi="Times New Roman" w:cs="Times New Roman"/>
          <w:i/>
          <w:iCs/>
        </w:rPr>
        <w:t>Betriebsreglementsänderung</w:t>
      </w:r>
      <w:proofErr w:type="spellEnd"/>
      <w:r w:rsidR="00865B5D" w:rsidRPr="00865B5D">
        <w:rPr>
          <w:rFonts w:ascii="Times New Roman" w:eastAsia="Times New Roman" w:hAnsi="Times New Roman" w:cs="Times New Roman"/>
          <w:i/>
          <w:iCs/>
        </w:rPr>
        <w:t xml:space="preserve"> 2014/2017 </w:t>
      </w:r>
      <w:r w:rsidR="00865B5D">
        <w:rPr>
          <w:rFonts w:ascii="Times New Roman" w:eastAsia="Times New Roman" w:hAnsi="Times New Roman" w:cs="Times New Roman"/>
          <w:i/>
          <w:iCs/>
        </w:rPr>
        <w:t>[</w:t>
      </w:r>
      <w:r w:rsidR="00865B5D" w:rsidRPr="00865B5D">
        <w:rPr>
          <w:rFonts w:ascii="Times New Roman" w:eastAsia="Times New Roman" w:hAnsi="Times New Roman" w:cs="Times New Roman"/>
          <w:i/>
          <w:iCs/>
        </w:rPr>
        <w:t>BR 2014/2017</w:t>
      </w:r>
      <w:r w:rsidR="00865B5D">
        <w:rPr>
          <w:rFonts w:ascii="Times New Roman" w:eastAsia="Times New Roman" w:hAnsi="Times New Roman" w:cs="Times New Roman"/>
          <w:i/>
          <w:iCs/>
        </w:rPr>
        <w:t>]</w:t>
      </w:r>
      <w:r w:rsidR="00865B5D" w:rsidRPr="00865B5D">
        <w:rPr>
          <w:rFonts w:ascii="Times New Roman" w:eastAsia="Times New Roman" w:hAnsi="Times New Roman" w:cs="Times New Roman"/>
          <w:i/>
          <w:iCs/>
        </w:rPr>
        <w:t xml:space="preserve">) </w:t>
      </w:r>
      <w:r w:rsidRPr="00B16F45">
        <w:rPr>
          <w:rFonts w:ascii="Times New Roman" w:eastAsia="Times New Roman" w:hAnsi="Times New Roman" w:cs="Times New Roman"/>
          <w:i/>
          <w:iCs/>
        </w:rPr>
        <w:t>sei –</w:t>
      </w:r>
      <w:r w:rsidR="00E53B3E">
        <w:rPr>
          <w:rFonts w:ascii="Times New Roman" w:eastAsia="Times New Roman" w:hAnsi="Times New Roman" w:cs="Times New Roman"/>
          <w:i/>
          <w:iCs/>
        </w:rPr>
        <w:t xml:space="preserve"> </w:t>
      </w:r>
      <w:r w:rsidRPr="00B16F45">
        <w:rPr>
          <w:rFonts w:ascii="Times New Roman" w:eastAsia="Times New Roman" w:hAnsi="Times New Roman" w:cs="Times New Roman"/>
          <w:i/>
          <w:iCs/>
        </w:rPr>
        <w:t xml:space="preserve">in der vorliegenden Form – zu </w:t>
      </w:r>
      <w:r w:rsidRPr="00B16F45">
        <w:rPr>
          <w:rFonts w:ascii="Times New Roman" w:eastAsia="Times New Roman" w:hAnsi="Times New Roman" w:cs="Times New Roman"/>
          <w:b/>
          <w:bCs/>
          <w:i/>
          <w:iCs/>
        </w:rPr>
        <w:t>verzichten</w:t>
      </w:r>
      <w:r w:rsidRPr="00B16F45">
        <w:rPr>
          <w:rFonts w:ascii="Times New Roman" w:eastAsia="Times New Roman" w:hAnsi="Times New Roman" w:cs="Times New Roman"/>
          <w:i/>
          <w:iCs/>
        </w:rPr>
        <w:t>.</w:t>
      </w:r>
    </w:p>
    <w:p w14:paraId="24EC7950" w14:textId="54646E61" w:rsidR="00274B4A" w:rsidRDefault="00274B4A" w:rsidP="00D56B0A">
      <w:pPr>
        <w:numPr>
          <w:ilvl w:val="0"/>
          <w:numId w:val="23"/>
        </w:numPr>
        <w:spacing w:before="360"/>
        <w:rPr>
          <w:rFonts w:ascii="Times New Roman" w:eastAsia="Times New Roman" w:hAnsi="Times New Roman" w:cs="Times New Roman"/>
          <w:i/>
          <w:iCs/>
        </w:rPr>
      </w:pPr>
      <w:r w:rsidRPr="00274B4A">
        <w:rPr>
          <w:rFonts w:ascii="Times New Roman" w:eastAsia="Times New Roman" w:hAnsi="Times New Roman" w:cs="Times New Roman"/>
          <w:i/>
          <w:iCs/>
        </w:rPr>
        <w:t>Unter Kosten- und Entschädigungsfolgen (zzgl. MWST).</w:t>
      </w:r>
    </w:p>
    <w:p w14:paraId="773BD011" w14:textId="0E221B99" w:rsidR="00CE1479" w:rsidRDefault="00D56B0A" w:rsidP="006A0C86">
      <w:pPr>
        <w:pStyle w:val="A0"/>
        <w:spacing w:before="720"/>
        <w:rPr>
          <w:rFonts w:eastAsia="Times New Roman"/>
        </w:rPr>
      </w:pPr>
      <w:r>
        <w:rPr>
          <w:rFonts w:eastAsia="Times New Roman"/>
        </w:rPr>
        <w:t>s</w:t>
      </w:r>
      <w:r w:rsidR="00CE1479">
        <w:rPr>
          <w:rFonts w:eastAsia="Times New Roman"/>
        </w:rPr>
        <w:t>owie den folgenden</w:t>
      </w:r>
    </w:p>
    <w:p w14:paraId="4150738C" w14:textId="45A10FFD" w:rsidR="00CE1479" w:rsidRPr="00CE1479" w:rsidRDefault="00885B2C" w:rsidP="00D56B0A">
      <w:pPr>
        <w:pStyle w:val="A0"/>
        <w:spacing w:before="36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Verfahrensantrag</w:t>
      </w:r>
    </w:p>
    <w:p w14:paraId="0531EA3B" w14:textId="69517819" w:rsidR="00CE1479" w:rsidRPr="00B16F45" w:rsidRDefault="00CE1479" w:rsidP="00865B5D">
      <w:pPr>
        <w:pStyle w:val="A0"/>
        <w:spacing w:before="360"/>
        <w:rPr>
          <w:rFonts w:eastAsia="Times New Roman"/>
          <w:i/>
          <w:iCs/>
        </w:rPr>
      </w:pPr>
      <w:r w:rsidRPr="00B16F45">
        <w:rPr>
          <w:rFonts w:eastAsia="Times New Roman"/>
          <w:i/>
          <w:iCs/>
        </w:rPr>
        <w:t>Beschwerde</w:t>
      </w:r>
      <w:r w:rsidR="0043590A">
        <w:rPr>
          <w:rFonts w:eastAsia="Times New Roman"/>
          <w:i/>
          <w:iCs/>
        </w:rPr>
        <w:t>n</w:t>
      </w:r>
      <w:r w:rsidRPr="00B16F45">
        <w:rPr>
          <w:rFonts w:eastAsia="Times New Roman"/>
          <w:i/>
          <w:iCs/>
        </w:rPr>
        <w:t xml:space="preserve"> gegen das neue </w:t>
      </w:r>
      <w:proofErr w:type="spellStart"/>
      <w:r w:rsidRPr="00B16F45">
        <w:rPr>
          <w:rFonts w:eastAsia="Times New Roman"/>
          <w:i/>
          <w:iCs/>
        </w:rPr>
        <w:t>Bisenkonzept</w:t>
      </w:r>
      <w:proofErr w:type="spellEnd"/>
      <w:r w:rsidRPr="00B16F45">
        <w:rPr>
          <w:rFonts w:eastAsia="Times New Roman"/>
          <w:i/>
          <w:iCs/>
        </w:rPr>
        <w:t xml:space="preserve"> mit Starts ab Piste 16 geradeaus und Rechtskurve sowie die erweiterte Linkskurve ab Piste 16 sei die aufschiebende Wirkung </w:t>
      </w:r>
      <w:r w:rsidRPr="00B16F45">
        <w:rPr>
          <w:rFonts w:eastAsia="Times New Roman"/>
          <w:b/>
          <w:bCs/>
          <w:i/>
          <w:iCs/>
        </w:rPr>
        <w:t>nicht</w:t>
      </w:r>
      <w:r w:rsidRPr="00B16F45">
        <w:rPr>
          <w:rFonts w:eastAsia="Times New Roman"/>
          <w:i/>
          <w:iCs/>
        </w:rPr>
        <w:t xml:space="preserve"> zu entziehen.</w:t>
      </w:r>
    </w:p>
    <w:p w14:paraId="1EF6C250" w14:textId="77777777" w:rsidR="00274B4A" w:rsidRPr="00274B4A" w:rsidRDefault="00274B4A" w:rsidP="008A3966">
      <w:pPr>
        <w:spacing w:before="1200" w:after="480"/>
        <w:rPr>
          <w:rFonts w:ascii="Times New Roman" w:eastAsia="Times New Roman" w:hAnsi="Times New Roman" w:cs="Times New Roman"/>
        </w:rPr>
      </w:pPr>
      <w:r w:rsidRPr="00274B4A">
        <w:rPr>
          <w:rFonts w:ascii="Times New Roman" w:eastAsia="Times New Roman" w:hAnsi="Times New Roman" w:cs="Times New Roman"/>
        </w:rPr>
        <w:t>Dies, mit folgender</w:t>
      </w:r>
    </w:p>
    <w:p w14:paraId="7B893F24" w14:textId="77777777" w:rsidR="00274B4A" w:rsidRPr="00274B4A" w:rsidRDefault="00274B4A" w:rsidP="00B16F45">
      <w:pPr>
        <w:pStyle w:val="A0"/>
        <w:spacing w:before="720"/>
        <w:jc w:val="center"/>
        <w:rPr>
          <w:rFonts w:eastAsia="Times New Roman"/>
          <w:b/>
          <w:bCs/>
        </w:rPr>
      </w:pPr>
      <w:r w:rsidRPr="00274B4A">
        <w:rPr>
          <w:rFonts w:eastAsia="Times New Roman"/>
          <w:b/>
          <w:bCs/>
        </w:rPr>
        <w:t>Begründung</w:t>
      </w:r>
    </w:p>
    <w:p w14:paraId="5B483E3D" w14:textId="291A0F0D" w:rsidR="00274B4A" w:rsidRPr="00274B4A" w:rsidRDefault="00274B4A" w:rsidP="00274B4A">
      <w:pPr>
        <w:pStyle w:val="berschrift1"/>
        <w:rPr>
          <w:rFonts w:eastAsia="Times New Roman"/>
        </w:rPr>
      </w:pPr>
      <w:r w:rsidRPr="00274B4A">
        <w:rPr>
          <w:rFonts w:eastAsia="Times New Roman"/>
        </w:rPr>
        <w:t>Formelles</w:t>
      </w:r>
    </w:p>
    <w:p w14:paraId="6C61F3D0" w14:textId="77777777" w:rsidR="005A2DDC" w:rsidRPr="0023775C" w:rsidRDefault="005A2DDC" w:rsidP="005A2DDC">
      <w:pPr>
        <w:pStyle w:val="A0Z"/>
      </w:pPr>
      <w:r>
        <w:t xml:space="preserve">Die </w:t>
      </w:r>
      <w:proofErr w:type="spellStart"/>
      <w:r w:rsidRPr="00902A83">
        <w:rPr>
          <w:rFonts w:eastAsia="Times New Roman"/>
        </w:rPr>
        <w:t>Betriebsreglementsänderung</w:t>
      </w:r>
      <w:proofErr w:type="spellEnd"/>
      <w:r w:rsidRPr="00902A83">
        <w:rPr>
          <w:rFonts w:eastAsia="Times New Roman"/>
        </w:rPr>
        <w:t xml:space="preserve"> </w:t>
      </w:r>
      <w:r w:rsidRPr="00A90642">
        <w:rPr>
          <w:rFonts w:eastAsia="Times New Roman"/>
        </w:rPr>
        <w:t>2014/2017 (BR 2014/2017)</w:t>
      </w:r>
      <w:r>
        <w:rPr>
          <w:rFonts w:eastAsia="Times New Roman"/>
        </w:rPr>
        <w:t xml:space="preserve"> liegt vom </w:t>
      </w:r>
      <w:r w:rsidRPr="00EC08F6">
        <w:rPr>
          <w:rFonts w:eastAsia="Times New Roman"/>
        </w:rPr>
        <w:t>19. Januar bis zum 17. Februar 2026</w:t>
      </w:r>
      <w:r>
        <w:rPr>
          <w:rFonts w:eastAsia="Times New Roman"/>
        </w:rPr>
        <w:t xml:space="preserve"> öffentlich auf. Die vorliegende Einsprache erfolgt form- und fristgerecht.</w:t>
      </w:r>
    </w:p>
    <w:p w14:paraId="50A19520" w14:textId="5F7FDA11" w:rsidR="0023775C" w:rsidRDefault="0023775C" w:rsidP="005A2DDC">
      <w:pPr>
        <w:pStyle w:val="A0Z"/>
      </w:pPr>
      <w:r>
        <w:t>Als Einwohner der Gemeinde ……………</w:t>
      </w:r>
      <w:r w:rsidR="004F4F47">
        <w:t>…...</w:t>
      </w:r>
      <w:r>
        <w:t xml:space="preserve"> bin ich unmittelbar von den (lärm-) Auswirkungen der beantragten Änderungen betroffen und damit zur vorliegenden Einsprache legitimiert.</w:t>
      </w:r>
    </w:p>
    <w:p w14:paraId="7656B7E0" w14:textId="77777777" w:rsidR="00B74AF5" w:rsidRDefault="00B74AF5" w:rsidP="00B74AF5">
      <w:pPr>
        <w:pStyle w:val="A0Z"/>
        <w:numPr>
          <w:ilvl w:val="0"/>
          <w:numId w:val="0"/>
        </w:numPr>
      </w:pPr>
    </w:p>
    <w:p w14:paraId="7C797681" w14:textId="1CF5A0FC" w:rsidR="00420963" w:rsidRDefault="00885B2C" w:rsidP="000D41BB">
      <w:pPr>
        <w:pStyle w:val="berschrift1"/>
      </w:pPr>
      <w:r>
        <w:lastRenderedPageBreak/>
        <w:t xml:space="preserve">Verfahrensantrag </w:t>
      </w:r>
      <w:r w:rsidR="00420963">
        <w:t>(Kein Entzug der aufschiebenden Wirkung)</w:t>
      </w:r>
    </w:p>
    <w:p w14:paraId="7D1DB063" w14:textId="1EF33B63" w:rsidR="002F32C9" w:rsidRPr="00474F4D" w:rsidRDefault="00AD5BCB" w:rsidP="00474F4D">
      <w:pPr>
        <w:pStyle w:val="A0Z"/>
        <w:rPr>
          <w:rFonts w:eastAsia="Times New Roman"/>
        </w:rPr>
      </w:pPr>
      <w:r w:rsidRPr="0043590A">
        <w:rPr>
          <w:rFonts w:eastAsia="Times New Roman"/>
        </w:rPr>
        <w:t xml:space="preserve">Das neue </w:t>
      </w:r>
      <w:proofErr w:type="spellStart"/>
      <w:r w:rsidRPr="0043590A">
        <w:rPr>
          <w:rFonts w:eastAsia="Times New Roman"/>
        </w:rPr>
        <w:t>Bisenkonzept</w:t>
      </w:r>
      <w:proofErr w:type="spellEnd"/>
      <w:r w:rsidRPr="0043590A">
        <w:rPr>
          <w:rFonts w:eastAsia="Times New Roman"/>
        </w:rPr>
        <w:t xml:space="preserve"> mit Starts ab Piste 16 geradeaus und Rechtskurve sowie die Linkskurve ab Piste 16 haben erhebliche </w:t>
      </w:r>
      <w:r w:rsidRPr="00784F03">
        <w:t>raum- und umweltrelevante Auswirkungen</w:t>
      </w:r>
      <w:r>
        <w:t xml:space="preserve">. </w:t>
      </w:r>
      <w:r w:rsidR="00D81C6C" w:rsidRPr="00EC2F00">
        <w:t xml:space="preserve">Das Bedürfnis der Anwohner </w:t>
      </w:r>
      <w:r w:rsidR="00D81C6C">
        <w:t xml:space="preserve">des Flughafens </w:t>
      </w:r>
      <w:r w:rsidR="00474F4D">
        <w:t>nach Schutz vor zusätzlicher Belastung ist gross</w:t>
      </w:r>
      <w:r w:rsidR="009E6005">
        <w:t xml:space="preserve"> (vgl. zum Ganzen Ziff. </w:t>
      </w:r>
      <w:r w:rsidR="009E6005">
        <w:fldChar w:fldCharType="begin"/>
      </w:r>
      <w:r w:rsidR="009E6005">
        <w:instrText xml:space="preserve"> REF _Ref220403431 \w \h </w:instrText>
      </w:r>
      <w:r w:rsidR="009E6005">
        <w:fldChar w:fldCharType="separate"/>
      </w:r>
      <w:r w:rsidR="004017F5">
        <w:t>III</w:t>
      </w:r>
      <w:r w:rsidR="009E6005">
        <w:fldChar w:fldCharType="end"/>
      </w:r>
      <w:r w:rsidR="009E6005">
        <w:t xml:space="preserve"> hiernach)</w:t>
      </w:r>
      <w:r w:rsidR="00D81C6C" w:rsidRPr="00EC2F00">
        <w:t xml:space="preserve">. </w:t>
      </w:r>
      <w:r w:rsidR="00474F4D">
        <w:rPr>
          <w:rFonts w:eastAsia="Times New Roman"/>
        </w:rPr>
        <w:t>Nachvollziehbare</w:t>
      </w:r>
      <w:r w:rsidR="00F759F8" w:rsidRPr="00474F4D">
        <w:rPr>
          <w:rFonts w:eastAsia="Times New Roman"/>
        </w:rPr>
        <w:t xml:space="preserve"> Gründe, welche für den Entzug der aufschiebenden Wirkung </w:t>
      </w:r>
      <w:r w:rsidR="002F32C9" w:rsidRPr="00474F4D">
        <w:rPr>
          <w:rFonts w:eastAsia="Times New Roman"/>
        </w:rPr>
        <w:t>sprechen,</w:t>
      </w:r>
      <w:r w:rsidR="00F759F8" w:rsidRPr="00474F4D">
        <w:rPr>
          <w:rFonts w:eastAsia="Times New Roman"/>
        </w:rPr>
        <w:t xml:space="preserve"> </w:t>
      </w:r>
      <w:r w:rsidR="00474F4D">
        <w:rPr>
          <w:rFonts w:eastAsia="Times New Roman"/>
        </w:rPr>
        <w:t xml:space="preserve">macht die Gesuchstellerin nicht geltend und solche </w:t>
      </w:r>
      <w:r w:rsidR="00F759F8" w:rsidRPr="00474F4D">
        <w:rPr>
          <w:rFonts w:eastAsia="Times New Roman"/>
        </w:rPr>
        <w:t xml:space="preserve">sind </w:t>
      </w:r>
      <w:r w:rsidR="00474F4D">
        <w:rPr>
          <w:rFonts w:eastAsia="Times New Roman"/>
        </w:rPr>
        <w:t>auch</w:t>
      </w:r>
      <w:r w:rsidR="00F759F8" w:rsidRPr="00474F4D">
        <w:rPr>
          <w:rFonts w:eastAsia="Times New Roman"/>
        </w:rPr>
        <w:t xml:space="preserve"> nicht ersichtlich.</w:t>
      </w:r>
    </w:p>
    <w:p w14:paraId="486E3DB7" w14:textId="7E3C7DC3" w:rsidR="001112CF" w:rsidRDefault="001112CF" w:rsidP="001112CF">
      <w:pPr>
        <w:pStyle w:val="A0Z"/>
        <w:rPr>
          <w:rFonts w:eastAsia="Times New Roman"/>
        </w:rPr>
      </w:pPr>
      <w:r w:rsidRPr="00B16F45">
        <w:rPr>
          <w:rFonts w:eastAsia="Times New Roman"/>
        </w:rPr>
        <w:t>Beschwerde</w:t>
      </w:r>
      <w:r>
        <w:rPr>
          <w:rFonts w:eastAsia="Times New Roman"/>
        </w:rPr>
        <w:t>n</w:t>
      </w:r>
      <w:r w:rsidRPr="00B16F45">
        <w:rPr>
          <w:rFonts w:eastAsia="Times New Roman"/>
        </w:rPr>
        <w:t xml:space="preserve"> gegen das </w:t>
      </w:r>
      <w:proofErr w:type="spellStart"/>
      <w:r w:rsidRPr="00B16F45">
        <w:rPr>
          <w:rFonts w:eastAsia="Times New Roman"/>
        </w:rPr>
        <w:t>Bisenkonzept</w:t>
      </w:r>
      <w:proofErr w:type="spellEnd"/>
      <w:r w:rsidRPr="00B16F45">
        <w:rPr>
          <w:rFonts w:eastAsia="Times New Roman"/>
        </w:rPr>
        <w:t xml:space="preserve"> mit Starts ab Piste 16 geradeaus und Rechtskurve sowie die erweiterte Linkskurve ab Piste 16 </w:t>
      </w:r>
      <w:r>
        <w:rPr>
          <w:rFonts w:eastAsia="Times New Roman"/>
        </w:rPr>
        <w:t xml:space="preserve">ist </w:t>
      </w:r>
      <w:r w:rsidRPr="00FB7D6E">
        <w:rPr>
          <w:rFonts w:eastAsia="Times New Roman"/>
          <w:b/>
          <w:bCs/>
        </w:rPr>
        <w:t>die aufschiebende Wirkung nicht zu entziehen</w:t>
      </w:r>
      <w:r w:rsidRPr="00B16F45">
        <w:rPr>
          <w:rFonts w:eastAsia="Times New Roman"/>
        </w:rPr>
        <w:t>.</w:t>
      </w:r>
    </w:p>
    <w:p w14:paraId="521F5AE9" w14:textId="77777777" w:rsidR="00A43312" w:rsidRPr="00B16F45" w:rsidRDefault="00A43312" w:rsidP="00A43312">
      <w:pPr>
        <w:pStyle w:val="A0Z"/>
        <w:numPr>
          <w:ilvl w:val="0"/>
          <w:numId w:val="0"/>
        </w:numPr>
        <w:rPr>
          <w:rFonts w:eastAsia="Times New Roman"/>
        </w:rPr>
      </w:pPr>
    </w:p>
    <w:p w14:paraId="0D9630E3" w14:textId="2034999B" w:rsidR="00EC08F6" w:rsidRDefault="00885B2C" w:rsidP="00EC08F6">
      <w:pPr>
        <w:pStyle w:val="berschrift1"/>
      </w:pPr>
      <w:bookmarkStart w:id="1" w:name="_Ref220403431"/>
      <w:r>
        <w:t>Materielles</w:t>
      </w:r>
      <w:bookmarkEnd w:id="1"/>
    </w:p>
    <w:p w14:paraId="0295AAA6" w14:textId="21BB753F" w:rsidR="002F32C9" w:rsidRDefault="002F32C9" w:rsidP="002F32C9">
      <w:pPr>
        <w:pStyle w:val="A0Z"/>
      </w:pPr>
      <w:r>
        <w:t>Der Flughafen Zürich ist der grösste Landesflughafen der Schweiz. Ihm kommt eine zentrale gesellschaftliche und volkswirtschaftliche Bedeutung zu.</w:t>
      </w:r>
      <w:r w:rsidRPr="00FA1040">
        <w:t xml:space="preserve"> </w:t>
      </w:r>
      <w:r>
        <w:t>Der Flughafen soll ein im internationalen Vergleich hohes Sicherheitsniveau aufweisen, volkswirtschaftlichen Nutzen generieren und die Mobilitätsbedürfnisse von Bevölkerung und Wirtschaft befriedigen. Das ist unbestritten.</w:t>
      </w:r>
      <w:r w:rsidR="00FF7097">
        <w:t xml:space="preserve"> </w:t>
      </w:r>
      <w:r>
        <w:t xml:space="preserve">Gleichzeitig müssen </w:t>
      </w:r>
      <w:r w:rsidRPr="00C110A7">
        <w:t xml:space="preserve">schädliche Auswirkungen auf Mensch und Natur </w:t>
      </w:r>
      <w:r w:rsidRPr="00FF7097">
        <w:rPr>
          <w:b/>
          <w:bCs/>
        </w:rPr>
        <w:t>so weit möglich vermieden</w:t>
      </w:r>
      <w:r w:rsidRPr="00C110A7">
        <w:t xml:space="preserve"> werden.</w:t>
      </w:r>
      <w:r>
        <w:t xml:space="preserve"> </w:t>
      </w:r>
      <w:r w:rsidRPr="00E800B2">
        <w:t>Unumstritten sind</w:t>
      </w:r>
      <w:r>
        <w:t xml:space="preserve"> </w:t>
      </w:r>
      <w:r w:rsidR="0055337E">
        <w:t xml:space="preserve">hierfür </w:t>
      </w:r>
      <w:r>
        <w:t>auch</w:t>
      </w:r>
      <w:r w:rsidRPr="00E800B2">
        <w:t xml:space="preserve"> Massnahmen zur Vermeidung von Verspätungen erforderlich</w:t>
      </w:r>
      <w:r w:rsidR="00892071">
        <w:t>, wie sie vorliegend beantrag</w:t>
      </w:r>
      <w:r w:rsidR="00855C6A">
        <w:t>t</w:t>
      </w:r>
      <w:r w:rsidR="00892071">
        <w:t xml:space="preserve"> werden</w:t>
      </w:r>
      <w:r w:rsidRPr="00E800B2">
        <w:t xml:space="preserve">. Die Erwartungen </w:t>
      </w:r>
      <w:r>
        <w:t>sind</w:t>
      </w:r>
      <w:r w:rsidR="0055337E">
        <w:t xml:space="preserve"> aber</w:t>
      </w:r>
      <w:r>
        <w:t xml:space="preserve"> klar:</w:t>
      </w:r>
    </w:p>
    <w:p w14:paraId="42C052B5" w14:textId="5AB5E27A" w:rsidR="002F32C9" w:rsidRDefault="002F32C9" w:rsidP="002F32C9">
      <w:pPr>
        <w:pStyle w:val="A0Z"/>
      </w:pPr>
      <w:r w:rsidRPr="00E800B2">
        <w:t xml:space="preserve">Die Massnahmen müssen sich </w:t>
      </w:r>
      <w:r w:rsidR="00892071">
        <w:t xml:space="preserve">auch </w:t>
      </w:r>
      <w:r w:rsidRPr="00E800B2">
        <w:t>effektiv auf den Verspätungsabbau auswirken, nachhaltig den Süden entlasten und dürfen nicht zu einem Kapazitätsausbau führen</w:t>
      </w:r>
      <w:r>
        <w:t xml:space="preserve">. Konkret darf die </w:t>
      </w:r>
      <w:r w:rsidR="0055337E">
        <w:t xml:space="preserve">potenzielle </w:t>
      </w:r>
      <w:r w:rsidRPr="0046341C">
        <w:t>Steigerung der Kapazität, die durch Massnahmen erreicht werden kann,</w:t>
      </w:r>
      <w:r>
        <w:t xml:space="preserve"> </w:t>
      </w:r>
      <w:r w:rsidRPr="00A43312">
        <w:rPr>
          <w:b/>
          <w:bCs/>
        </w:rPr>
        <w:t>keinesfalls für eine Erhöhung der planbaren Starts und Landungen</w:t>
      </w:r>
      <w:r w:rsidRPr="001A616A">
        <w:t xml:space="preserve"> genutzt werden.</w:t>
      </w:r>
    </w:p>
    <w:p w14:paraId="4943922F" w14:textId="40A8D86D" w:rsidR="002F32C9" w:rsidRPr="00855C6A" w:rsidRDefault="002F32C9" w:rsidP="002F32C9">
      <w:pPr>
        <w:pStyle w:val="A0Z"/>
        <w:rPr>
          <w:rFonts w:eastAsia="Times New Roman"/>
        </w:rPr>
      </w:pPr>
      <w:r>
        <w:t xml:space="preserve">Die beabsichtigte </w:t>
      </w:r>
      <w:proofErr w:type="spellStart"/>
      <w:r w:rsidRPr="00855C6A">
        <w:rPr>
          <w:rFonts w:eastAsia="Times New Roman"/>
        </w:rPr>
        <w:t>Betriebsreglementsänderung</w:t>
      </w:r>
      <w:proofErr w:type="spellEnd"/>
      <w:r w:rsidRPr="00855C6A">
        <w:rPr>
          <w:rFonts w:eastAsia="Times New Roman"/>
        </w:rPr>
        <w:t xml:space="preserve"> 2014/2017 (BR 2014/2017) zielt demgegenüber einseitig und teils unter vorgeschobenen Sicherheitsüberlegungen auf eine Kapazitätssteigerung </w:t>
      </w:r>
      <w:r w:rsidRPr="00855C6A">
        <w:rPr>
          <w:rFonts w:eastAsia="Times New Roman"/>
          <w:b/>
          <w:bCs/>
        </w:rPr>
        <w:t>ohne Berücksichtigung der Auswirkungen</w:t>
      </w:r>
      <w:r w:rsidRPr="00855C6A">
        <w:rPr>
          <w:rFonts w:eastAsia="Times New Roman"/>
        </w:rPr>
        <w:t xml:space="preserve"> auf Mensch und Natur. </w:t>
      </w:r>
      <w:r w:rsidR="00855C6A">
        <w:rPr>
          <w:rFonts w:eastAsia="Times New Roman"/>
        </w:rPr>
        <w:t>Insbesondere</w:t>
      </w:r>
      <w:r w:rsidRPr="00855C6A">
        <w:rPr>
          <w:rFonts w:eastAsia="Times New Roman"/>
        </w:rPr>
        <w:t>:</w:t>
      </w:r>
    </w:p>
    <w:p w14:paraId="3167993F" w14:textId="6F42C308" w:rsidR="00164106" w:rsidRPr="00164106" w:rsidRDefault="00B76E3C" w:rsidP="00164106">
      <w:pPr>
        <w:pStyle w:val="L0"/>
      </w:pPr>
      <w:r>
        <w:rPr>
          <w:rFonts w:eastAsia="Times New Roman"/>
        </w:rPr>
        <w:t>Änderung der Flugrouten</w:t>
      </w:r>
      <w:r w:rsidRPr="00B76E3C">
        <w:t xml:space="preserve"> </w:t>
      </w:r>
      <w:r>
        <w:t xml:space="preserve">(Entflechtung </w:t>
      </w:r>
      <w:r w:rsidR="00164106">
        <w:t xml:space="preserve">Nord-, </w:t>
      </w:r>
      <w:r>
        <w:t>Ost- und Südkonzept</w:t>
      </w:r>
      <w:r w:rsidR="009F30B1">
        <w:t xml:space="preserve"> gemäss Voll- und Teilgenehmigung</w:t>
      </w:r>
      <w:r w:rsidR="00164106">
        <w:t xml:space="preserve"> BR 2014 sowie BR 2017</w:t>
      </w:r>
      <w:r>
        <w:t>):</w:t>
      </w:r>
      <w:r w:rsidRPr="00B76E3C">
        <w:t xml:space="preserve"> </w:t>
      </w:r>
      <w:r>
        <w:t>Die Entflechtung</w:t>
      </w:r>
      <w:r w:rsidR="0055337E">
        <w:t>en</w:t>
      </w:r>
      <w:r>
        <w:t xml:space="preserve"> ziel</w:t>
      </w:r>
      <w:r w:rsidR="0055337E">
        <w:t>en</w:t>
      </w:r>
      <w:r w:rsidR="00855C6A">
        <w:t xml:space="preserve"> einzig</w:t>
      </w:r>
      <w:r>
        <w:t xml:space="preserve"> auf eine Kapazitätserhöhung bzw. auf die Vermeidung einer Kapazitätsverringerung ab. Eine weitere Belastung des Südens mit lärm- und sicherheitstechnischen Nachteilen ist aber unzulässig</w:t>
      </w:r>
      <w:r w:rsidR="00164106">
        <w:t>.</w:t>
      </w:r>
      <w:r w:rsidR="00164106" w:rsidRPr="00164106">
        <w:t xml:space="preserve"> Die Abflugroute</w:t>
      </w:r>
      <w:r w:rsidR="00164106">
        <w:t>n</w:t>
      </w:r>
      <w:r w:rsidR="00C11081">
        <w:t xml:space="preserve"> ab Piste 28</w:t>
      </w:r>
      <w:r w:rsidR="00164106" w:rsidRPr="00164106">
        <w:t xml:space="preserve"> mit Linkskurve in Richtung Osten</w:t>
      </w:r>
      <w:r w:rsidR="00C11081">
        <w:t xml:space="preserve"> sowie die Abflugroute ab Piste 16 mit erweiterter Linkskurve</w:t>
      </w:r>
      <w:r w:rsidR="00164106" w:rsidRPr="00164106">
        <w:t xml:space="preserve"> </w:t>
      </w:r>
      <w:r w:rsidR="00C11081">
        <w:t>sind</w:t>
      </w:r>
      <w:r w:rsidR="00164106" w:rsidRPr="00164106">
        <w:t xml:space="preserve"> in dieser Form nicht genehmigungsfähig, zwingend zu überarbeiten und es sind dabei auch Alternativen zu prüfen.</w:t>
      </w:r>
    </w:p>
    <w:p w14:paraId="23A6A1E9" w14:textId="77777777" w:rsidR="00C11081" w:rsidRPr="00C11081" w:rsidRDefault="00C11081" w:rsidP="00C11081">
      <w:pPr>
        <w:pStyle w:val="L0"/>
        <w:rPr>
          <w:rFonts w:eastAsia="Times New Roman"/>
        </w:rPr>
      </w:pPr>
      <w:r w:rsidRPr="00C11081">
        <w:rPr>
          <w:rFonts w:eastAsia="Times New Roman"/>
        </w:rPr>
        <w:t xml:space="preserve">Neues </w:t>
      </w:r>
      <w:proofErr w:type="spellStart"/>
      <w:r w:rsidRPr="00C11081">
        <w:rPr>
          <w:rFonts w:eastAsia="Times New Roman"/>
        </w:rPr>
        <w:t>Bisenkonzept</w:t>
      </w:r>
      <w:proofErr w:type="spellEnd"/>
      <w:r w:rsidRPr="00C11081">
        <w:rPr>
          <w:rFonts w:eastAsia="Times New Roman"/>
        </w:rPr>
        <w:t xml:space="preserve"> mit Start Piste 16 geradeaus</w:t>
      </w:r>
      <w:r>
        <w:rPr>
          <w:rFonts w:eastAsia="Times New Roman"/>
        </w:rPr>
        <w:t xml:space="preserve">: </w:t>
      </w:r>
      <w:r>
        <w:t xml:space="preserve">Die geplanten Südstarts geradeaus sind unzulässig. </w:t>
      </w:r>
      <w:r w:rsidRPr="00C11A74">
        <w:rPr>
          <w:rFonts w:eastAsia="Times New Roman"/>
          <w:lang w:eastAsia="de-DE"/>
        </w:rPr>
        <w:t xml:space="preserve">Südstarts geradeaus sind mit Blick auf die </w:t>
      </w:r>
      <w:r w:rsidRPr="00C11A74">
        <w:rPr>
          <w:rFonts w:eastAsia="Times New Roman"/>
          <w:b/>
          <w:bCs/>
          <w:lang w:eastAsia="de-DE"/>
        </w:rPr>
        <w:t>Drittpartei-Risiken</w:t>
      </w:r>
      <w:r w:rsidRPr="00C11A74">
        <w:rPr>
          <w:rFonts w:eastAsia="Times New Roman"/>
          <w:lang w:eastAsia="de-DE"/>
        </w:rPr>
        <w:t xml:space="preserve">, aber auch bezüglich </w:t>
      </w:r>
      <w:r w:rsidRPr="00C11A74">
        <w:rPr>
          <w:rFonts w:eastAsia="Times New Roman"/>
          <w:b/>
          <w:bCs/>
          <w:lang w:eastAsia="de-DE"/>
        </w:rPr>
        <w:t>Lärmbelastungen</w:t>
      </w:r>
      <w:r w:rsidRPr="00C11A74">
        <w:rPr>
          <w:rFonts w:eastAsia="Times New Roman"/>
          <w:lang w:eastAsia="de-DE"/>
        </w:rPr>
        <w:t xml:space="preserve"> nicht vertretbar. </w:t>
      </w:r>
      <w:r w:rsidRPr="00C11A74">
        <w:rPr>
          <w:rFonts w:ascii="Times New Roman" w:eastAsia="Times New Roman" w:hAnsi="Times New Roman" w:cs="Times New Roman"/>
          <w:kern w:val="0"/>
          <w:lang w:eastAsia="de-DE"/>
        </w:rPr>
        <w:t xml:space="preserve">Es gibt keine Flugroute, die mehr Menschen einem Absturzrisiko und dem maximal möglichen Fluglärm aussetzt als An- </w:t>
      </w:r>
      <w:r w:rsidRPr="00C11A74">
        <w:rPr>
          <w:rFonts w:ascii="Times New Roman" w:eastAsia="Times New Roman" w:hAnsi="Times New Roman" w:cs="Times New Roman"/>
          <w:kern w:val="0"/>
          <w:lang w:eastAsia="de-DE"/>
        </w:rPr>
        <w:lastRenderedPageBreak/>
        <w:t>und Abflüge über dem dichtbesiedelten Süden.</w:t>
      </w:r>
      <w:r>
        <w:rPr>
          <w:rFonts w:ascii="Times New Roman" w:eastAsia="Times New Roman" w:hAnsi="Times New Roman" w:cs="Times New Roman"/>
          <w:kern w:val="0"/>
          <w:lang w:eastAsia="de-DE"/>
        </w:rPr>
        <w:t xml:space="preserve"> </w:t>
      </w:r>
      <w:r w:rsidR="00AF1315">
        <w:t>Die Abflugroute</w:t>
      </w:r>
      <w:r w:rsidR="00AF1315" w:rsidRPr="002C4CAF">
        <w:t xml:space="preserve"> </w:t>
      </w:r>
      <w:r w:rsidR="00AF1315">
        <w:t>ist</w:t>
      </w:r>
      <w:r w:rsidR="001F5E85">
        <w:t xml:space="preserve"> </w:t>
      </w:r>
      <w:r w:rsidR="00AF1315">
        <w:t>nicht genehmigungsfähig, zwingend zu überarbeiten und es sind</w:t>
      </w:r>
      <w:r w:rsidR="001F5E85">
        <w:t xml:space="preserve"> dabei auch</w:t>
      </w:r>
      <w:r w:rsidR="00AF1315">
        <w:t xml:space="preserve"> Alternativen zu prüfen.</w:t>
      </w:r>
    </w:p>
    <w:p w14:paraId="1BEA2D81" w14:textId="4459185E" w:rsidR="00565DFB" w:rsidRDefault="007F458D" w:rsidP="00565DFB">
      <w:pPr>
        <w:pStyle w:val="L0"/>
      </w:pPr>
      <w:r>
        <w:t>Flexibilisierung der Pistenöffnungszeiten</w:t>
      </w:r>
      <w:r w:rsidR="00C11081">
        <w:t xml:space="preserve">: </w:t>
      </w:r>
      <w:r w:rsidR="00565DFB">
        <w:t xml:space="preserve">Auch die beantragte Flexibilisierung ist einseitig auf eine Kapazitätssteigerung zugeschnitten, ohne dem Aspekt der Sicherheit der überflogenen Bevölkerung und/oder dem Lärmschutz Rechnung zu tragen. </w:t>
      </w:r>
      <w:r w:rsidR="00565DFB" w:rsidRPr="00A169AB">
        <w:t>Eine solche Kapazitätserhöhung ist aber weder im öffentlichen Interesse noch erforderlich.</w:t>
      </w:r>
    </w:p>
    <w:p w14:paraId="4E264AE8" w14:textId="77777777" w:rsidR="005F7050" w:rsidRPr="00390E57" w:rsidRDefault="005F7050" w:rsidP="005F7050">
      <w:pPr>
        <w:pStyle w:val="A0Z"/>
        <w:numPr>
          <w:ilvl w:val="0"/>
          <w:numId w:val="0"/>
        </w:numPr>
      </w:pPr>
    </w:p>
    <w:p w14:paraId="1A306EA2" w14:textId="77777777" w:rsidR="00EC08F6" w:rsidRDefault="00EC08F6" w:rsidP="00EC08F6">
      <w:pPr>
        <w:pStyle w:val="berschrift1"/>
      </w:pPr>
      <w:r>
        <w:t>Fazit</w:t>
      </w:r>
    </w:p>
    <w:p w14:paraId="61895AC2" w14:textId="77777777" w:rsidR="00EC08F6" w:rsidRPr="00EC08F6" w:rsidRDefault="00EC08F6" w:rsidP="00EC08F6">
      <w:pPr>
        <w:pStyle w:val="A0Z"/>
      </w:pPr>
      <w:r w:rsidRPr="00EC08F6">
        <w:t>Aus den vorstehend genannten Tatsachen und Rechtsgründen ersuche ich Sie, sehr geehrte Damen und Herren, höflich um Gutheissung eingangs gestellter Anträge.</w:t>
      </w:r>
    </w:p>
    <w:p w14:paraId="22C3F69F" w14:textId="77777777" w:rsidR="00EC08F6" w:rsidRPr="00EC08F6" w:rsidRDefault="00EC08F6" w:rsidP="00EC08F6">
      <w:pPr>
        <w:pStyle w:val="A1E"/>
      </w:pPr>
    </w:p>
    <w:p w14:paraId="31BBA58C" w14:textId="77777777" w:rsidR="00D40623" w:rsidRDefault="00D40623" w:rsidP="0088490B">
      <w:pPr>
        <w:pStyle w:val="A0"/>
      </w:pPr>
    </w:p>
    <w:tbl>
      <w:tblPr>
        <w:tblStyle w:val="Tabellenraster"/>
        <w:tblW w:w="7371" w:type="dxa"/>
        <w:tblLayout w:type="fixed"/>
        <w:tblLook w:val="04A0" w:firstRow="1" w:lastRow="0" w:firstColumn="1" w:lastColumn="0" w:noHBand="0" w:noVBand="1"/>
      </w:tblPr>
      <w:tblGrid>
        <w:gridCol w:w="7371"/>
      </w:tblGrid>
      <w:tr w:rsidR="00CE256C" w14:paraId="5F5F0834" w14:textId="77777777" w:rsidTr="00CE256C">
        <w:trPr>
          <w:cantSplit/>
        </w:trPr>
        <w:tc>
          <w:tcPr>
            <w:tcW w:w="5000" w:type="pct"/>
          </w:tcPr>
          <w:p w14:paraId="26728981" w14:textId="6DFE196D" w:rsidR="00D40623" w:rsidRDefault="00EC08F6" w:rsidP="00D40623">
            <w:pPr>
              <w:pStyle w:val="A0"/>
            </w:pPr>
            <w:bookmarkStart w:id="2" w:name="li_grussblock"/>
            <w:r>
              <w:t>Freundliche Grüsse</w:t>
            </w:r>
          </w:p>
          <w:tbl>
            <w:tblPr>
              <w:tblStyle w:val="Tabellenrast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962"/>
              <w:gridCol w:w="2409"/>
            </w:tblGrid>
            <w:tr w:rsidR="00D40623" w14:paraId="40412C2D" w14:textId="77777777" w:rsidTr="00EC08F6">
              <w:trPr>
                <w:cantSplit/>
                <w:trHeight w:hRule="exact" w:val="1280"/>
              </w:trPr>
              <w:tc>
                <w:tcPr>
                  <w:tcW w:w="3366" w:type="pct"/>
                  <w:vAlign w:val="bottom"/>
                </w:tcPr>
                <w:p w14:paraId="1311DFD9" w14:textId="77777777" w:rsidR="00D40623" w:rsidRDefault="00D40623" w:rsidP="003D6965">
                  <w:pPr>
                    <w:pStyle w:val="S"/>
                  </w:pPr>
                </w:p>
              </w:tc>
              <w:tc>
                <w:tcPr>
                  <w:tcW w:w="1634" w:type="pct"/>
                  <w:vAlign w:val="bottom"/>
                </w:tcPr>
                <w:p w14:paraId="2FC55456" w14:textId="77777777" w:rsidR="00D40623" w:rsidRDefault="00D40623" w:rsidP="003D6965">
                  <w:pPr>
                    <w:pStyle w:val="S"/>
                  </w:pPr>
                </w:p>
              </w:tc>
            </w:tr>
            <w:tr w:rsidR="00D40623" w14:paraId="429F2BE5" w14:textId="77777777" w:rsidTr="00EC08F6">
              <w:trPr>
                <w:cantSplit/>
              </w:trPr>
              <w:tc>
                <w:tcPr>
                  <w:tcW w:w="3366" w:type="pct"/>
                </w:tcPr>
                <w:p w14:paraId="1F489863" w14:textId="06E0B43E" w:rsidR="00D40623" w:rsidRDefault="00C11081" w:rsidP="00D40623">
                  <w:pPr>
                    <w:pStyle w:val="S"/>
                  </w:pPr>
                  <w:r>
                    <w:t>…………………………………………………</w:t>
                  </w:r>
                </w:p>
                <w:p w14:paraId="48F31E29" w14:textId="77777777" w:rsidR="00C4323E" w:rsidRPr="00EC08F6" w:rsidRDefault="00C4323E" w:rsidP="00D40623">
                  <w:pPr>
                    <w:pStyle w:val="S"/>
                    <w:rPr>
                      <w:b/>
                      <w:bCs/>
                    </w:rPr>
                  </w:pPr>
                  <w:bookmarkStart w:id="3" w:name="bmSig2Author"/>
                  <w:bookmarkEnd w:id="3"/>
                </w:p>
                <w:p w14:paraId="3F0ABFDE" w14:textId="4A942841" w:rsidR="00EC08F6" w:rsidRPr="00C11081" w:rsidRDefault="00EC08F6" w:rsidP="00D40623">
                  <w:pPr>
                    <w:pStyle w:val="S"/>
                    <w:rPr>
                      <w:b/>
                      <w:bCs/>
                    </w:rPr>
                  </w:pPr>
                  <w:r w:rsidRPr="00EC08F6">
                    <w:rPr>
                      <w:b/>
                      <w:bCs/>
                    </w:rPr>
                    <w:t>Im Doppel</w:t>
                  </w:r>
                </w:p>
              </w:tc>
              <w:tc>
                <w:tcPr>
                  <w:tcW w:w="1634" w:type="pct"/>
                </w:tcPr>
                <w:p w14:paraId="1A6F8071" w14:textId="2E237C14" w:rsidR="00D40623" w:rsidRDefault="00D40623" w:rsidP="00D40623">
                  <w:pPr>
                    <w:pStyle w:val="S"/>
                  </w:pPr>
                </w:p>
              </w:tc>
            </w:tr>
          </w:tbl>
          <w:p w14:paraId="6F63B68C" w14:textId="77777777" w:rsidR="00D40623" w:rsidRDefault="00D40623" w:rsidP="00CE256C">
            <w:pPr>
              <w:pStyle w:val="S"/>
            </w:pPr>
          </w:p>
        </w:tc>
      </w:tr>
      <w:bookmarkEnd w:id="2"/>
    </w:tbl>
    <w:p w14:paraId="5BCA89BB" w14:textId="77777777" w:rsidR="00FB2210" w:rsidRPr="00FB2210" w:rsidRDefault="00FB2210" w:rsidP="00AE5F4A">
      <w:pPr>
        <w:pStyle w:val="A0"/>
        <w:spacing w:before="0" w:line="14" w:lineRule="exact"/>
      </w:pPr>
    </w:p>
    <w:sectPr w:rsidR="00FB2210" w:rsidRPr="00FB2210" w:rsidSect="001221BA">
      <w:headerReference w:type="default" r:id="rId11"/>
      <w:headerReference w:type="first" r:id="rId12"/>
      <w:type w:val="continuous"/>
      <w:pgSz w:w="11906" w:h="16838" w:code="9"/>
      <w:pgMar w:top="1418" w:right="1418" w:bottom="1418" w:left="1418" w:header="720" w:footer="425" w:gutter="0"/>
      <w:paperSrc w:first="260" w:other="2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57243" w14:textId="77777777" w:rsidR="0024676D" w:rsidRDefault="0024676D" w:rsidP="005B62D9">
      <w:pPr>
        <w:spacing w:line="240" w:lineRule="auto"/>
      </w:pPr>
      <w:r>
        <w:separator/>
      </w:r>
    </w:p>
  </w:endnote>
  <w:endnote w:type="continuationSeparator" w:id="0">
    <w:p w14:paraId="7915FEC3" w14:textId="77777777" w:rsidR="0024676D" w:rsidRDefault="0024676D" w:rsidP="005B6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 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lenraster"/>
        <w:tblW w:w="3402" w:type="dxa"/>
        <w:tblBorders>
          <w:bottom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24676D" w14:paraId="300D2FC3" w14:textId="77777777">
        <w:trPr>
          <w:cantSplit/>
          <w:trHeight w:hRule="exact" w:val="260"/>
        </w:trPr>
        <w:tc>
          <w:tcPr>
            <w:tcW w:w="5000" w:type="pct"/>
          </w:tcPr>
          <w:p w14:paraId="7F9FC9C9" w14:textId="77777777" w:rsidR="0024676D" w:rsidRDefault="0024676D" w:rsidP="0033452A"/>
        </w:tc>
      </w:tr>
    </w:tbl>
    <w:p w14:paraId="04EE1C8B" w14:textId="77777777" w:rsidR="0024676D" w:rsidRDefault="0024676D" w:rsidP="0033452A">
      <w:pPr>
        <w:spacing w:line="14" w:lineRule="exact"/>
      </w:pPr>
    </w:p>
  </w:footnote>
  <w:footnote w:type="continuationSeparator" w:id="0">
    <w:tbl>
      <w:tblPr>
        <w:tblStyle w:val="Tabellenraster"/>
        <w:tblW w:w="3402" w:type="dxa"/>
        <w:tblBorders>
          <w:bottom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24676D" w14:paraId="204FAF43" w14:textId="77777777">
        <w:trPr>
          <w:cantSplit/>
          <w:trHeight w:hRule="exact" w:val="260"/>
        </w:trPr>
        <w:tc>
          <w:tcPr>
            <w:tcW w:w="5000" w:type="pct"/>
          </w:tcPr>
          <w:p w14:paraId="7BE521D4" w14:textId="77777777" w:rsidR="0024676D" w:rsidRDefault="0024676D" w:rsidP="0033452A"/>
        </w:tc>
      </w:tr>
    </w:tbl>
    <w:p w14:paraId="2C0370E3" w14:textId="77777777" w:rsidR="0024676D" w:rsidRDefault="0024676D" w:rsidP="0033452A">
      <w:pPr>
        <w:spacing w:line="14" w:lineRule="exact"/>
      </w:pPr>
    </w:p>
  </w:footnote>
  <w:footnote w:type="continuationNotice" w:id="1">
    <w:p w14:paraId="15C1572E" w14:textId="77777777" w:rsidR="0024676D" w:rsidRDefault="002467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538A" w14:textId="77777777" w:rsidR="00FD258D" w:rsidRPr="005B62D9" w:rsidRDefault="005B62D9" w:rsidP="005B62D9">
    <w:pPr>
      <w:pStyle w:val="Kopfzeile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  <w:tbl>
    <w:tblPr>
      <w:tblStyle w:val="Tabellenraster"/>
      <w:tblpPr w:vertAnchor="page" w:tblpY="721"/>
      <w:tblW w:w="5670" w:type="dxa"/>
      <w:tblLayout w:type="fixed"/>
      <w:tblLook w:val="04A0" w:firstRow="1" w:lastRow="0" w:firstColumn="1" w:lastColumn="0" w:noHBand="0" w:noVBand="1"/>
    </w:tblPr>
    <w:tblGrid>
      <w:gridCol w:w="5670"/>
    </w:tblGrid>
    <w:sdt>
      <w:sdtPr>
        <w:alias w:val="Entwurfszeile"/>
        <w:id w:val="-2022314127"/>
        <w:placeholder>
          <w:docPart w:val="ED4DD390BE0047DBA80673A8C6752E7C"/>
        </w:placeholder>
      </w:sdtPr>
      <w:sdtEndPr/>
      <w:sdtContent>
        <w:tr w:rsidR="00FD258D" w:rsidRPr="00FD258D" w14:paraId="5599DEDA" w14:textId="77777777">
          <w:trPr>
            <w:cantSplit/>
          </w:trPr>
          <w:tc>
            <w:tcPr>
              <w:tcW w:w="5000" w:type="pct"/>
            </w:tcPr>
            <w:p w14:paraId="01F2AB14" w14:textId="77777777" w:rsidR="00FD258D" w:rsidRPr="00FD258D" w:rsidRDefault="001114F5" w:rsidP="00FD258D">
              <w:pPr>
                <w:pStyle w:val="90Entwurfszeile"/>
              </w:pPr>
              <w:r>
                <w:fldChar w:fldCharType="begin"/>
              </w:r>
              <w:r>
                <w:instrText xml:space="preserve"> DOCPROPERTY  li_Entwurfszeile  \* MERGEFORMAT </w:instrText>
              </w:r>
              <w:r>
                <w:fldChar w:fldCharType="separate"/>
              </w:r>
              <w:r w:rsidR="00D62785">
                <w:t xml:space="preserve">   </w:t>
              </w:r>
              <w:r>
                <w:fldChar w:fldCharType="end"/>
              </w:r>
            </w:p>
          </w:tc>
        </w:tr>
      </w:sdtContent>
    </w:sdt>
  </w:tbl>
  <w:p w14:paraId="0B074112" w14:textId="77777777" w:rsidR="005B62D9" w:rsidRPr="005B62D9" w:rsidRDefault="005B62D9" w:rsidP="00FD258D">
    <w:pPr>
      <w:pStyle w:val="Kopfzeile"/>
      <w:spacing w:line="14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vertAnchor="page" w:tblpY="721"/>
      <w:tblW w:w="5670" w:type="dxa"/>
      <w:tblLayout w:type="fixed"/>
      <w:tblLook w:val="04A0" w:firstRow="1" w:lastRow="0" w:firstColumn="1" w:lastColumn="0" w:noHBand="0" w:noVBand="1"/>
    </w:tblPr>
    <w:tblGrid>
      <w:gridCol w:w="5670"/>
    </w:tblGrid>
    <w:sdt>
      <w:sdtPr>
        <w:alias w:val="Entwurfszeile"/>
        <w:id w:val="935876205"/>
        <w:placeholder>
          <w:docPart w:val="208846F0551B49EAB819E607D28E9BF0"/>
        </w:placeholder>
      </w:sdtPr>
      <w:sdtEndPr/>
      <w:sdtContent>
        <w:tr w:rsidR="00F07C26" w:rsidRPr="00FD258D" w14:paraId="137032D3" w14:textId="77777777" w:rsidTr="00F07C26">
          <w:trPr>
            <w:cantSplit/>
          </w:trPr>
          <w:tc>
            <w:tcPr>
              <w:tcW w:w="5000" w:type="pct"/>
            </w:tcPr>
            <w:p w14:paraId="3A421018" w14:textId="77777777" w:rsidR="00F07C26" w:rsidRPr="00FD258D" w:rsidRDefault="001114F5" w:rsidP="00FD258D">
              <w:pPr>
                <w:pStyle w:val="90Entwurfszeile"/>
              </w:pPr>
              <w:r>
                <w:fldChar w:fldCharType="begin"/>
              </w:r>
              <w:r>
                <w:instrText xml:space="preserve"> DOCPROPERTY  li_Entwurfszeile  \* MERGEFORMAT </w:instrText>
              </w:r>
              <w:r>
                <w:fldChar w:fldCharType="separate"/>
              </w:r>
              <w:r w:rsidR="00D62785">
                <w:t xml:space="preserve">   </w:t>
              </w:r>
              <w:r>
                <w:fldChar w:fldCharType="end"/>
              </w:r>
            </w:p>
          </w:tc>
        </w:tr>
      </w:sdtContent>
    </w:sdt>
  </w:tbl>
  <w:tbl>
    <w:tblPr>
      <w:tblStyle w:val="Tabellenraster"/>
      <w:tblpPr w:vertAnchor="page" w:horzAnchor="page" w:tblpX="1" w:tblpY="1"/>
      <w:tblW w:w="11907" w:type="dxa"/>
      <w:tblLayout w:type="fixed"/>
      <w:tblLook w:val="04A0" w:firstRow="1" w:lastRow="0" w:firstColumn="1" w:lastColumn="0" w:noHBand="0" w:noVBand="1"/>
    </w:tblPr>
    <w:tblGrid>
      <w:gridCol w:w="11907"/>
    </w:tblGrid>
    <w:tr w:rsidR="00AF0C4B" w14:paraId="780A851C" w14:textId="77777777" w:rsidTr="0017460F">
      <w:trPr>
        <w:cantSplit/>
        <w:trHeight w:hRule="exact" w:val="2075"/>
      </w:trPr>
      <w:tc>
        <w:tcPr>
          <w:tcW w:w="5000" w:type="pct"/>
        </w:tcPr>
        <w:p w14:paraId="525A94C7" w14:textId="77777777" w:rsidR="00AF0C4B" w:rsidRDefault="00AF0C4B" w:rsidP="00AF0C4B">
          <w:pPr>
            <w:pStyle w:val="Kopfzeile"/>
          </w:pPr>
        </w:p>
      </w:tc>
    </w:tr>
  </w:tbl>
  <w:p w14:paraId="46A175D0" w14:textId="77777777" w:rsidR="009B07A7" w:rsidRDefault="009B07A7" w:rsidP="0017460F">
    <w:pPr>
      <w:pStyle w:val="S"/>
      <w:spacing w:line="14" w:lineRule="exac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5AFEB8F" wp14:editId="38EC8AC4">
          <wp:simplePos x="0" y="0"/>
          <wp:positionH relativeFrom="page">
            <wp:posOffset>4727575</wp:posOffset>
          </wp:positionH>
          <wp:positionV relativeFrom="page">
            <wp:posOffset>396240</wp:posOffset>
          </wp:positionV>
          <wp:extent cx="2187000" cy="408960"/>
          <wp:effectExtent l="0" t="0" r="3810" b="0"/>
          <wp:wrapNone/>
          <wp:docPr id="2" name="li_Logo_BH_Zurich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_Logo_BH_Zurich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000" cy="40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1" layoutInCell="1" allowOverlap="1" wp14:anchorId="6594556C" wp14:editId="069DF05F">
          <wp:simplePos x="0" y="0"/>
          <wp:positionH relativeFrom="page">
            <wp:posOffset>4727575</wp:posOffset>
          </wp:positionH>
          <wp:positionV relativeFrom="page">
            <wp:posOffset>396240</wp:posOffset>
          </wp:positionV>
          <wp:extent cx="2187000" cy="408960"/>
          <wp:effectExtent l="0" t="0" r="3810" b="0"/>
          <wp:wrapNone/>
          <wp:docPr id="1" name="li_Logo_BH_Bad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_Logo_BH_Baden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000" cy="40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7095"/>
    <w:multiLevelType w:val="multilevel"/>
    <w:tmpl w:val="B6C672BA"/>
    <w:styleLink w:val="BHTitel"/>
    <w:lvl w:ilvl="0">
      <w:start w:val="1"/>
      <w:numFmt w:val="upperRoman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upperLetter"/>
      <w:pStyle w:val="berschrift2"/>
      <w:lvlText w:val="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berschrift4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27"/>
      <w:numFmt w:val="lowerLetter"/>
      <w:pStyle w:val="berschrift5"/>
      <w:lvlText w:val="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" w15:restartNumberingAfterBreak="0">
    <w:nsid w:val="00446D50"/>
    <w:multiLevelType w:val="multilevel"/>
    <w:tmpl w:val="B6C672BA"/>
    <w:numStyleLink w:val="BHTitel"/>
  </w:abstractNum>
  <w:abstractNum w:abstractNumId="2" w15:restartNumberingAfterBreak="0">
    <w:nsid w:val="012A62DF"/>
    <w:multiLevelType w:val="multilevel"/>
    <w:tmpl w:val="0172BB1A"/>
    <w:numStyleLink w:val="BHListe"/>
  </w:abstractNum>
  <w:abstractNum w:abstractNumId="3" w15:restartNumberingAfterBreak="0">
    <w:nsid w:val="01E852FC"/>
    <w:multiLevelType w:val="multilevel"/>
    <w:tmpl w:val="E272C87A"/>
    <w:numStyleLink w:val="BHNummerierung"/>
  </w:abstractNum>
  <w:abstractNum w:abstractNumId="4" w15:restartNumberingAfterBreak="0">
    <w:nsid w:val="11C2760B"/>
    <w:multiLevelType w:val="hybridMultilevel"/>
    <w:tmpl w:val="C7B295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57F64"/>
    <w:multiLevelType w:val="multilevel"/>
    <w:tmpl w:val="0172BB1A"/>
    <w:styleLink w:val="BHListe"/>
    <w:lvl w:ilvl="0">
      <w:start w:val="1"/>
      <w:numFmt w:val="none"/>
      <w:pStyle w:val="L0"/>
      <w:lvlText w:val="-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none"/>
      <w:pStyle w:val="L1"/>
      <w:lvlText w:val="-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none"/>
      <w:pStyle w:val="L2"/>
      <w:lvlText w:val="-"/>
      <w:lvlJc w:val="left"/>
      <w:pPr>
        <w:tabs>
          <w:tab w:val="num" w:pos="2126"/>
        </w:tabs>
        <w:ind w:left="2127" w:hanging="709"/>
      </w:pPr>
      <w:rPr>
        <w:rFonts w:hint="default"/>
      </w:rPr>
    </w:lvl>
    <w:lvl w:ilvl="3">
      <w:start w:val="1"/>
      <w:numFmt w:val="none"/>
      <w:pStyle w:val="L3"/>
      <w:lvlText w:val="-"/>
      <w:lvlJc w:val="left"/>
      <w:pPr>
        <w:tabs>
          <w:tab w:val="num" w:pos="2835"/>
        </w:tabs>
        <w:ind w:left="2836" w:hanging="709"/>
      </w:pPr>
      <w:rPr>
        <w:rFonts w:hint="default"/>
      </w:rPr>
    </w:lvl>
    <w:lvl w:ilvl="4">
      <w:start w:val="1"/>
      <w:numFmt w:val="none"/>
      <w:pStyle w:val="L4"/>
      <w:lvlText w:val="-"/>
      <w:lvlJc w:val="left"/>
      <w:pPr>
        <w:tabs>
          <w:tab w:val="num" w:pos="3544"/>
        </w:tabs>
        <w:ind w:left="3545" w:hanging="709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4253"/>
        </w:tabs>
        <w:ind w:left="4254" w:hanging="709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4961"/>
        </w:tabs>
        <w:ind w:left="4963" w:hanging="709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5670"/>
        </w:tabs>
        <w:ind w:left="5672" w:hanging="709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6946"/>
        </w:tabs>
        <w:ind w:left="6381" w:hanging="709"/>
      </w:pPr>
      <w:rPr>
        <w:rFonts w:hint="default"/>
      </w:rPr>
    </w:lvl>
  </w:abstractNum>
  <w:abstractNum w:abstractNumId="6" w15:restartNumberingAfterBreak="0">
    <w:nsid w:val="203E1065"/>
    <w:multiLevelType w:val="multilevel"/>
    <w:tmpl w:val="E272C87A"/>
    <w:numStyleLink w:val="BHNummerierung"/>
  </w:abstractNum>
  <w:abstractNum w:abstractNumId="7" w15:restartNumberingAfterBreak="0">
    <w:nsid w:val="252C3C2D"/>
    <w:multiLevelType w:val="hybridMultilevel"/>
    <w:tmpl w:val="87CC0070"/>
    <w:lvl w:ilvl="0" w:tplc="08070017">
      <w:start w:val="1"/>
      <w:numFmt w:val="lowerLetter"/>
      <w:lvlText w:val="%1)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84016C"/>
    <w:multiLevelType w:val="multilevel"/>
    <w:tmpl w:val="7C3CA3CE"/>
    <w:styleLink w:val="BHRandziffer"/>
    <w:lvl w:ilvl="0">
      <w:start w:val="1"/>
      <w:numFmt w:val="decimal"/>
      <w:pStyle w:val="A0Z"/>
      <w:lvlText w:val="%1"/>
      <w:lvlJc w:val="left"/>
      <w:pPr>
        <w:tabs>
          <w:tab w:val="num" w:pos="0"/>
        </w:tabs>
        <w:ind w:left="0" w:hanging="454"/>
      </w:pPr>
      <w:rPr>
        <w:rFonts w:hint="default"/>
        <w:sz w:val="20"/>
      </w:rPr>
    </w:lvl>
    <w:lvl w:ilvl="1">
      <w:start w:val="1"/>
      <w:numFmt w:val="decimal"/>
      <w:lvlRestart w:val="0"/>
      <w:lvlText w:val="%2"/>
      <w:lvlJc w:val="right"/>
      <w:pPr>
        <w:tabs>
          <w:tab w:val="num" w:pos="0"/>
        </w:tabs>
        <w:ind w:left="0" w:hanging="454"/>
      </w:pPr>
      <w:rPr>
        <w:rFonts w:hint="default"/>
      </w:rPr>
    </w:lvl>
    <w:lvl w:ilvl="2">
      <w:start w:val="1"/>
      <w:numFmt w:val="decimal"/>
      <w:lvlRestart w:val="0"/>
      <w:lvlText w:val="%3"/>
      <w:lvlJc w:val="left"/>
      <w:pPr>
        <w:tabs>
          <w:tab w:val="num" w:pos="0"/>
        </w:tabs>
        <w:ind w:left="0" w:hanging="454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0"/>
        </w:tabs>
        <w:ind w:left="0" w:hanging="454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0"/>
        </w:tabs>
        <w:ind w:left="0" w:hanging="454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0"/>
        </w:tabs>
        <w:ind w:left="0" w:hanging="454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0"/>
        </w:tabs>
        <w:ind w:left="0" w:hanging="454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0"/>
        </w:tabs>
        <w:ind w:left="0" w:hanging="454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0"/>
        </w:tabs>
        <w:ind w:left="0" w:hanging="454"/>
      </w:pPr>
      <w:rPr>
        <w:rFonts w:hint="default"/>
      </w:rPr>
    </w:lvl>
  </w:abstractNum>
  <w:abstractNum w:abstractNumId="9" w15:restartNumberingAfterBreak="0">
    <w:nsid w:val="2A467492"/>
    <w:multiLevelType w:val="multilevel"/>
    <w:tmpl w:val="0172BB1A"/>
    <w:numStyleLink w:val="BHListe"/>
  </w:abstractNum>
  <w:abstractNum w:abstractNumId="10" w15:restartNumberingAfterBreak="0">
    <w:nsid w:val="362C6BFE"/>
    <w:multiLevelType w:val="multilevel"/>
    <w:tmpl w:val="7C3CA3CE"/>
    <w:numStyleLink w:val="BHRandziffer"/>
  </w:abstractNum>
  <w:abstractNum w:abstractNumId="11" w15:restartNumberingAfterBreak="0">
    <w:nsid w:val="367D2865"/>
    <w:multiLevelType w:val="multilevel"/>
    <w:tmpl w:val="E272C87A"/>
    <w:styleLink w:val="BHNummerierung"/>
    <w:lvl w:ilvl="0">
      <w:start w:val="1"/>
      <w:numFmt w:val="decimal"/>
      <w:pStyle w:val="A1N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A1N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A1N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9"/>
        </w:tabs>
        <w:ind w:left="1066" w:hanging="106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0"/>
        </w:tabs>
        <w:ind w:left="1780" w:hanging="17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5"/>
        </w:tabs>
        <w:ind w:left="2495" w:hanging="24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2" w15:restartNumberingAfterBreak="0">
    <w:nsid w:val="3A15055F"/>
    <w:multiLevelType w:val="hybridMultilevel"/>
    <w:tmpl w:val="82FED6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26883"/>
    <w:multiLevelType w:val="hybridMultilevel"/>
    <w:tmpl w:val="52A4C6C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9700E"/>
    <w:multiLevelType w:val="multilevel"/>
    <w:tmpl w:val="E272C87A"/>
    <w:numStyleLink w:val="BHNummerierung"/>
  </w:abstractNum>
  <w:abstractNum w:abstractNumId="15" w15:restartNumberingAfterBreak="0">
    <w:nsid w:val="5EA529DF"/>
    <w:multiLevelType w:val="multilevel"/>
    <w:tmpl w:val="7C3CA3CE"/>
    <w:numStyleLink w:val="BHRandziffer"/>
  </w:abstractNum>
  <w:abstractNum w:abstractNumId="16" w15:restartNumberingAfterBreak="0">
    <w:nsid w:val="5EB0490D"/>
    <w:multiLevelType w:val="hybridMultilevel"/>
    <w:tmpl w:val="ADEEFE8E"/>
    <w:lvl w:ilvl="0" w:tplc="0C0C6B2A">
      <w:start w:val="1"/>
      <w:numFmt w:val="decimal"/>
      <w:lvlText w:val="%1."/>
      <w:lvlJc w:val="left"/>
      <w:pPr>
        <w:ind w:left="1065" w:hanging="705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32781"/>
    <w:multiLevelType w:val="hybridMultilevel"/>
    <w:tmpl w:val="46F0E384"/>
    <w:lvl w:ilvl="0" w:tplc="0807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45" w:hanging="360"/>
      </w:pPr>
    </w:lvl>
    <w:lvl w:ilvl="2" w:tplc="0807001B" w:tentative="1">
      <w:start w:val="1"/>
      <w:numFmt w:val="lowerRoman"/>
      <w:lvlText w:val="%3."/>
      <w:lvlJc w:val="right"/>
      <w:pPr>
        <w:ind w:left="2865" w:hanging="180"/>
      </w:pPr>
    </w:lvl>
    <w:lvl w:ilvl="3" w:tplc="0807000F" w:tentative="1">
      <w:start w:val="1"/>
      <w:numFmt w:val="decimal"/>
      <w:lvlText w:val="%4."/>
      <w:lvlJc w:val="left"/>
      <w:pPr>
        <w:ind w:left="3585" w:hanging="360"/>
      </w:pPr>
    </w:lvl>
    <w:lvl w:ilvl="4" w:tplc="08070019" w:tentative="1">
      <w:start w:val="1"/>
      <w:numFmt w:val="lowerLetter"/>
      <w:lvlText w:val="%5."/>
      <w:lvlJc w:val="left"/>
      <w:pPr>
        <w:ind w:left="4305" w:hanging="360"/>
      </w:pPr>
    </w:lvl>
    <w:lvl w:ilvl="5" w:tplc="0807001B" w:tentative="1">
      <w:start w:val="1"/>
      <w:numFmt w:val="lowerRoman"/>
      <w:lvlText w:val="%6."/>
      <w:lvlJc w:val="right"/>
      <w:pPr>
        <w:ind w:left="5025" w:hanging="180"/>
      </w:pPr>
    </w:lvl>
    <w:lvl w:ilvl="6" w:tplc="0807000F" w:tentative="1">
      <w:start w:val="1"/>
      <w:numFmt w:val="decimal"/>
      <w:lvlText w:val="%7."/>
      <w:lvlJc w:val="left"/>
      <w:pPr>
        <w:ind w:left="5745" w:hanging="360"/>
      </w:pPr>
    </w:lvl>
    <w:lvl w:ilvl="7" w:tplc="08070019" w:tentative="1">
      <w:start w:val="1"/>
      <w:numFmt w:val="lowerLetter"/>
      <w:lvlText w:val="%8."/>
      <w:lvlJc w:val="left"/>
      <w:pPr>
        <w:ind w:left="6465" w:hanging="360"/>
      </w:pPr>
    </w:lvl>
    <w:lvl w:ilvl="8" w:tplc="08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420719E"/>
    <w:multiLevelType w:val="multilevel"/>
    <w:tmpl w:val="0172BB1A"/>
    <w:numStyleLink w:val="BHListe"/>
  </w:abstractNum>
  <w:abstractNum w:abstractNumId="19" w15:restartNumberingAfterBreak="0">
    <w:nsid w:val="6CBC29EB"/>
    <w:multiLevelType w:val="multilevel"/>
    <w:tmpl w:val="B6C672BA"/>
    <w:numStyleLink w:val="BHTitel"/>
  </w:abstractNum>
  <w:abstractNum w:abstractNumId="20" w15:restartNumberingAfterBreak="0">
    <w:nsid w:val="75F16F84"/>
    <w:multiLevelType w:val="multilevel"/>
    <w:tmpl w:val="E272C87A"/>
    <w:numStyleLink w:val="BHNummerierung"/>
  </w:abstractNum>
  <w:abstractNum w:abstractNumId="21" w15:restartNumberingAfterBreak="0">
    <w:nsid w:val="78ED7FCE"/>
    <w:multiLevelType w:val="multilevel"/>
    <w:tmpl w:val="7C3CA3CE"/>
    <w:numStyleLink w:val="BHRandziffer"/>
  </w:abstractNum>
  <w:abstractNum w:abstractNumId="22" w15:restartNumberingAfterBreak="0">
    <w:nsid w:val="79B320CE"/>
    <w:multiLevelType w:val="hybridMultilevel"/>
    <w:tmpl w:val="CADC11CA"/>
    <w:lvl w:ilvl="0" w:tplc="075A42B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0"/>
  </w:num>
  <w:num w:numId="5">
    <w:abstractNumId w:val="15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0"/>
  </w:num>
  <w:num w:numId="10">
    <w:abstractNumId w:val="3"/>
  </w:num>
  <w:num w:numId="11">
    <w:abstractNumId w:val="0"/>
  </w:num>
  <w:num w:numId="12">
    <w:abstractNumId w:val="1"/>
  </w:num>
  <w:num w:numId="13">
    <w:abstractNumId w:val="19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"/>
  </w:num>
  <w:num w:numId="18">
    <w:abstractNumId w:val="9"/>
  </w:num>
  <w:num w:numId="19">
    <w:abstractNumId w:val="1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  <w:num w:numId="26">
    <w:abstractNumId w:val="12"/>
  </w:num>
  <w:num w:numId="27">
    <w:abstractNumId w:val="13"/>
  </w:num>
  <w:num w:numId="28">
    <w:abstractNumId w:val="22"/>
  </w:num>
  <w:num w:numId="29">
    <w:abstractNumId w:val="7"/>
  </w:num>
  <w:num w:numId="30">
    <w:abstractNumId w:val="9"/>
  </w:num>
  <w:num w:numId="31">
    <w:abstractNumId w:val="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styleLockQFSet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5"/>
    <w:rsid w:val="000031C2"/>
    <w:rsid w:val="00013FAF"/>
    <w:rsid w:val="00024998"/>
    <w:rsid w:val="000356CC"/>
    <w:rsid w:val="00044C41"/>
    <w:rsid w:val="000549BE"/>
    <w:rsid w:val="00061A16"/>
    <w:rsid w:val="00062904"/>
    <w:rsid w:val="000643F1"/>
    <w:rsid w:val="00074798"/>
    <w:rsid w:val="0008724C"/>
    <w:rsid w:val="000B3BDC"/>
    <w:rsid w:val="000B7778"/>
    <w:rsid w:val="000D33B3"/>
    <w:rsid w:val="000D41BB"/>
    <w:rsid w:val="000D4D4C"/>
    <w:rsid w:val="000E24A6"/>
    <w:rsid w:val="000E57B5"/>
    <w:rsid w:val="000F2AD8"/>
    <w:rsid w:val="000F3912"/>
    <w:rsid w:val="000F659E"/>
    <w:rsid w:val="001112CF"/>
    <w:rsid w:val="001114F5"/>
    <w:rsid w:val="00111980"/>
    <w:rsid w:val="00115954"/>
    <w:rsid w:val="001221BA"/>
    <w:rsid w:val="00124DF1"/>
    <w:rsid w:val="001374B3"/>
    <w:rsid w:val="00140645"/>
    <w:rsid w:val="00142F9F"/>
    <w:rsid w:val="00146F17"/>
    <w:rsid w:val="001523BF"/>
    <w:rsid w:val="001628B6"/>
    <w:rsid w:val="001637B0"/>
    <w:rsid w:val="00164106"/>
    <w:rsid w:val="00171A58"/>
    <w:rsid w:val="00171B61"/>
    <w:rsid w:val="001725E2"/>
    <w:rsid w:val="0017460F"/>
    <w:rsid w:val="00182B43"/>
    <w:rsid w:val="001926A1"/>
    <w:rsid w:val="001952C3"/>
    <w:rsid w:val="001A49D3"/>
    <w:rsid w:val="001A7F9F"/>
    <w:rsid w:val="001B3117"/>
    <w:rsid w:val="001C28AD"/>
    <w:rsid w:val="001C3144"/>
    <w:rsid w:val="001C4015"/>
    <w:rsid w:val="001D3FEA"/>
    <w:rsid w:val="001E213B"/>
    <w:rsid w:val="001E428E"/>
    <w:rsid w:val="001E4738"/>
    <w:rsid w:val="001E5A56"/>
    <w:rsid w:val="001E74D1"/>
    <w:rsid w:val="001E78DE"/>
    <w:rsid w:val="001F5E85"/>
    <w:rsid w:val="0020771D"/>
    <w:rsid w:val="0022349B"/>
    <w:rsid w:val="00232CD9"/>
    <w:rsid w:val="002371E4"/>
    <w:rsid w:val="0023775C"/>
    <w:rsid w:val="0024676D"/>
    <w:rsid w:val="002618F1"/>
    <w:rsid w:val="00264E5B"/>
    <w:rsid w:val="002740F2"/>
    <w:rsid w:val="00274B4A"/>
    <w:rsid w:val="00281A2A"/>
    <w:rsid w:val="00287EB6"/>
    <w:rsid w:val="002915CC"/>
    <w:rsid w:val="00292359"/>
    <w:rsid w:val="002A7E97"/>
    <w:rsid w:val="002B166A"/>
    <w:rsid w:val="002C3A25"/>
    <w:rsid w:val="002C4CAF"/>
    <w:rsid w:val="002C6993"/>
    <w:rsid w:val="002D50E8"/>
    <w:rsid w:val="002D6482"/>
    <w:rsid w:val="002E3858"/>
    <w:rsid w:val="002E3AD8"/>
    <w:rsid w:val="002F2896"/>
    <w:rsid w:val="002F32C9"/>
    <w:rsid w:val="002F5E32"/>
    <w:rsid w:val="002F5FD6"/>
    <w:rsid w:val="00305929"/>
    <w:rsid w:val="003105DD"/>
    <w:rsid w:val="00330F11"/>
    <w:rsid w:val="0033452A"/>
    <w:rsid w:val="0033480D"/>
    <w:rsid w:val="003357EB"/>
    <w:rsid w:val="0033668C"/>
    <w:rsid w:val="00340EE9"/>
    <w:rsid w:val="003507DD"/>
    <w:rsid w:val="0035456F"/>
    <w:rsid w:val="00357C0E"/>
    <w:rsid w:val="00376DD0"/>
    <w:rsid w:val="0038094E"/>
    <w:rsid w:val="00390E57"/>
    <w:rsid w:val="003925A6"/>
    <w:rsid w:val="003A35D6"/>
    <w:rsid w:val="003B2336"/>
    <w:rsid w:val="003B7C19"/>
    <w:rsid w:val="003D0DD9"/>
    <w:rsid w:val="003D6965"/>
    <w:rsid w:val="003D77DA"/>
    <w:rsid w:val="003D7ACD"/>
    <w:rsid w:val="003E38A0"/>
    <w:rsid w:val="003E59B5"/>
    <w:rsid w:val="004017F5"/>
    <w:rsid w:val="00405450"/>
    <w:rsid w:val="00407060"/>
    <w:rsid w:val="00420333"/>
    <w:rsid w:val="00420963"/>
    <w:rsid w:val="00422C8C"/>
    <w:rsid w:val="00424BC2"/>
    <w:rsid w:val="0043004F"/>
    <w:rsid w:val="00433D4E"/>
    <w:rsid w:val="0043590A"/>
    <w:rsid w:val="00441822"/>
    <w:rsid w:val="00443096"/>
    <w:rsid w:val="00445F9D"/>
    <w:rsid w:val="004676EE"/>
    <w:rsid w:val="00474F4D"/>
    <w:rsid w:val="0048643E"/>
    <w:rsid w:val="004924DC"/>
    <w:rsid w:val="004977D4"/>
    <w:rsid w:val="00497F95"/>
    <w:rsid w:val="004A299B"/>
    <w:rsid w:val="004A48E1"/>
    <w:rsid w:val="004A701F"/>
    <w:rsid w:val="004C1B79"/>
    <w:rsid w:val="004D07CC"/>
    <w:rsid w:val="004D3D6F"/>
    <w:rsid w:val="004D61DD"/>
    <w:rsid w:val="004E48E7"/>
    <w:rsid w:val="004F1AF6"/>
    <w:rsid w:val="004F4F47"/>
    <w:rsid w:val="005041F6"/>
    <w:rsid w:val="005107C7"/>
    <w:rsid w:val="00511A7E"/>
    <w:rsid w:val="005122DF"/>
    <w:rsid w:val="00523928"/>
    <w:rsid w:val="00535065"/>
    <w:rsid w:val="00544383"/>
    <w:rsid w:val="005464A8"/>
    <w:rsid w:val="0055337E"/>
    <w:rsid w:val="005575C1"/>
    <w:rsid w:val="00557F6B"/>
    <w:rsid w:val="0056091C"/>
    <w:rsid w:val="005649F1"/>
    <w:rsid w:val="00565DFB"/>
    <w:rsid w:val="00570358"/>
    <w:rsid w:val="005A2DDC"/>
    <w:rsid w:val="005A7192"/>
    <w:rsid w:val="005B1A1E"/>
    <w:rsid w:val="005B2A25"/>
    <w:rsid w:val="005B62D9"/>
    <w:rsid w:val="005C14E4"/>
    <w:rsid w:val="005C4A00"/>
    <w:rsid w:val="005D7599"/>
    <w:rsid w:val="005E6F37"/>
    <w:rsid w:val="005F2377"/>
    <w:rsid w:val="005F7050"/>
    <w:rsid w:val="00602B7A"/>
    <w:rsid w:val="00604795"/>
    <w:rsid w:val="00611F7A"/>
    <w:rsid w:val="00612AF6"/>
    <w:rsid w:val="00613675"/>
    <w:rsid w:val="00622FD0"/>
    <w:rsid w:val="00623FA3"/>
    <w:rsid w:val="0062683F"/>
    <w:rsid w:val="00636DAE"/>
    <w:rsid w:val="00652EBD"/>
    <w:rsid w:val="006537E5"/>
    <w:rsid w:val="006619C0"/>
    <w:rsid w:val="00674A2F"/>
    <w:rsid w:val="006757C5"/>
    <w:rsid w:val="00675A35"/>
    <w:rsid w:val="00697C49"/>
    <w:rsid w:val="006A0C86"/>
    <w:rsid w:val="006A1B40"/>
    <w:rsid w:val="006B572A"/>
    <w:rsid w:val="006B7474"/>
    <w:rsid w:val="006C2A86"/>
    <w:rsid w:val="006C6BB9"/>
    <w:rsid w:val="006D3EB4"/>
    <w:rsid w:val="006E0387"/>
    <w:rsid w:val="006E4AB3"/>
    <w:rsid w:val="006E5D79"/>
    <w:rsid w:val="006F0E2E"/>
    <w:rsid w:val="006F1D74"/>
    <w:rsid w:val="006F3794"/>
    <w:rsid w:val="006F58D3"/>
    <w:rsid w:val="006F69E4"/>
    <w:rsid w:val="007116D1"/>
    <w:rsid w:val="0071333C"/>
    <w:rsid w:val="00713E26"/>
    <w:rsid w:val="00715B64"/>
    <w:rsid w:val="00717235"/>
    <w:rsid w:val="0072002B"/>
    <w:rsid w:val="00725AE8"/>
    <w:rsid w:val="00730F8F"/>
    <w:rsid w:val="00734519"/>
    <w:rsid w:val="00742BD0"/>
    <w:rsid w:val="0074384A"/>
    <w:rsid w:val="0074666F"/>
    <w:rsid w:val="00747DB7"/>
    <w:rsid w:val="00766033"/>
    <w:rsid w:val="007719F0"/>
    <w:rsid w:val="007749DE"/>
    <w:rsid w:val="00774D99"/>
    <w:rsid w:val="007766DB"/>
    <w:rsid w:val="0078032B"/>
    <w:rsid w:val="007818C2"/>
    <w:rsid w:val="00782449"/>
    <w:rsid w:val="0078403D"/>
    <w:rsid w:val="007925D0"/>
    <w:rsid w:val="00796276"/>
    <w:rsid w:val="007A5581"/>
    <w:rsid w:val="007B320C"/>
    <w:rsid w:val="007B7416"/>
    <w:rsid w:val="007B7707"/>
    <w:rsid w:val="007C0038"/>
    <w:rsid w:val="007C4968"/>
    <w:rsid w:val="007C73E7"/>
    <w:rsid w:val="007D2867"/>
    <w:rsid w:val="007E19AB"/>
    <w:rsid w:val="007F0F1B"/>
    <w:rsid w:val="007F458D"/>
    <w:rsid w:val="00800FB5"/>
    <w:rsid w:val="008020DD"/>
    <w:rsid w:val="008071FA"/>
    <w:rsid w:val="0081364E"/>
    <w:rsid w:val="00823591"/>
    <w:rsid w:val="00826886"/>
    <w:rsid w:val="0083340C"/>
    <w:rsid w:val="00836458"/>
    <w:rsid w:val="00837872"/>
    <w:rsid w:val="0084464E"/>
    <w:rsid w:val="0084745E"/>
    <w:rsid w:val="0085012E"/>
    <w:rsid w:val="00850464"/>
    <w:rsid w:val="00855C6A"/>
    <w:rsid w:val="00864020"/>
    <w:rsid w:val="00865B5D"/>
    <w:rsid w:val="0088490B"/>
    <w:rsid w:val="00885B2C"/>
    <w:rsid w:val="00887DE8"/>
    <w:rsid w:val="00892071"/>
    <w:rsid w:val="00897E0E"/>
    <w:rsid w:val="008A3966"/>
    <w:rsid w:val="008A57B6"/>
    <w:rsid w:val="008A5AB0"/>
    <w:rsid w:val="008B0AD8"/>
    <w:rsid w:val="008B1133"/>
    <w:rsid w:val="008B2A86"/>
    <w:rsid w:val="008C1C46"/>
    <w:rsid w:val="008C2402"/>
    <w:rsid w:val="008D5111"/>
    <w:rsid w:val="008E4E01"/>
    <w:rsid w:val="008F0125"/>
    <w:rsid w:val="008F012A"/>
    <w:rsid w:val="008F3A24"/>
    <w:rsid w:val="008F5B1E"/>
    <w:rsid w:val="00902A83"/>
    <w:rsid w:val="00913991"/>
    <w:rsid w:val="00914776"/>
    <w:rsid w:val="0091737B"/>
    <w:rsid w:val="00930C8C"/>
    <w:rsid w:val="009320BB"/>
    <w:rsid w:val="00935E39"/>
    <w:rsid w:val="0094453A"/>
    <w:rsid w:val="00951394"/>
    <w:rsid w:val="00955A6D"/>
    <w:rsid w:val="00955CB8"/>
    <w:rsid w:val="00966C39"/>
    <w:rsid w:val="00977FB2"/>
    <w:rsid w:val="009815CD"/>
    <w:rsid w:val="009A168D"/>
    <w:rsid w:val="009A1DAF"/>
    <w:rsid w:val="009A230A"/>
    <w:rsid w:val="009A4B4C"/>
    <w:rsid w:val="009A60E6"/>
    <w:rsid w:val="009B07A7"/>
    <w:rsid w:val="009B2C07"/>
    <w:rsid w:val="009B7242"/>
    <w:rsid w:val="009C388E"/>
    <w:rsid w:val="009C3B5B"/>
    <w:rsid w:val="009D0E33"/>
    <w:rsid w:val="009E4057"/>
    <w:rsid w:val="009E5F14"/>
    <w:rsid w:val="009E6005"/>
    <w:rsid w:val="009F30B1"/>
    <w:rsid w:val="009F58CB"/>
    <w:rsid w:val="00A13932"/>
    <w:rsid w:val="00A15423"/>
    <w:rsid w:val="00A16F65"/>
    <w:rsid w:val="00A222EA"/>
    <w:rsid w:val="00A32A0C"/>
    <w:rsid w:val="00A35323"/>
    <w:rsid w:val="00A35AEA"/>
    <w:rsid w:val="00A41B34"/>
    <w:rsid w:val="00A43312"/>
    <w:rsid w:val="00A52C36"/>
    <w:rsid w:val="00A60785"/>
    <w:rsid w:val="00A648D7"/>
    <w:rsid w:val="00A66076"/>
    <w:rsid w:val="00A669D9"/>
    <w:rsid w:val="00A90642"/>
    <w:rsid w:val="00AB1C39"/>
    <w:rsid w:val="00AB32BE"/>
    <w:rsid w:val="00AB3800"/>
    <w:rsid w:val="00AB4ABF"/>
    <w:rsid w:val="00AB5F26"/>
    <w:rsid w:val="00AC2C28"/>
    <w:rsid w:val="00AC680B"/>
    <w:rsid w:val="00AD0E94"/>
    <w:rsid w:val="00AD10E1"/>
    <w:rsid w:val="00AD5BCB"/>
    <w:rsid w:val="00AD5DE4"/>
    <w:rsid w:val="00AE121B"/>
    <w:rsid w:val="00AE5F4A"/>
    <w:rsid w:val="00AF0C4B"/>
    <w:rsid w:val="00AF1315"/>
    <w:rsid w:val="00B001A0"/>
    <w:rsid w:val="00B1174F"/>
    <w:rsid w:val="00B158B0"/>
    <w:rsid w:val="00B16CE6"/>
    <w:rsid w:val="00B16F45"/>
    <w:rsid w:val="00B20FB1"/>
    <w:rsid w:val="00B338B9"/>
    <w:rsid w:val="00B338DE"/>
    <w:rsid w:val="00B40EB9"/>
    <w:rsid w:val="00B4141A"/>
    <w:rsid w:val="00B47049"/>
    <w:rsid w:val="00B47B55"/>
    <w:rsid w:val="00B648F0"/>
    <w:rsid w:val="00B67E20"/>
    <w:rsid w:val="00B732EA"/>
    <w:rsid w:val="00B7464A"/>
    <w:rsid w:val="00B74AF5"/>
    <w:rsid w:val="00B76E3C"/>
    <w:rsid w:val="00B812C6"/>
    <w:rsid w:val="00B81CE6"/>
    <w:rsid w:val="00B8729F"/>
    <w:rsid w:val="00B95732"/>
    <w:rsid w:val="00BA23C3"/>
    <w:rsid w:val="00BC7B97"/>
    <w:rsid w:val="00BD4DAC"/>
    <w:rsid w:val="00BD7087"/>
    <w:rsid w:val="00BE6CEB"/>
    <w:rsid w:val="00BF1BF4"/>
    <w:rsid w:val="00BF49BE"/>
    <w:rsid w:val="00BF556D"/>
    <w:rsid w:val="00C01296"/>
    <w:rsid w:val="00C02545"/>
    <w:rsid w:val="00C11081"/>
    <w:rsid w:val="00C11A74"/>
    <w:rsid w:val="00C4323E"/>
    <w:rsid w:val="00C43DD6"/>
    <w:rsid w:val="00C51387"/>
    <w:rsid w:val="00C76600"/>
    <w:rsid w:val="00C80994"/>
    <w:rsid w:val="00C91FAA"/>
    <w:rsid w:val="00C92252"/>
    <w:rsid w:val="00C92DCF"/>
    <w:rsid w:val="00CA11D4"/>
    <w:rsid w:val="00CA257D"/>
    <w:rsid w:val="00CA266A"/>
    <w:rsid w:val="00CA7AB2"/>
    <w:rsid w:val="00CB4554"/>
    <w:rsid w:val="00CD7459"/>
    <w:rsid w:val="00CE1479"/>
    <w:rsid w:val="00CE256C"/>
    <w:rsid w:val="00CE53E2"/>
    <w:rsid w:val="00D03F51"/>
    <w:rsid w:val="00D1254C"/>
    <w:rsid w:val="00D152E0"/>
    <w:rsid w:val="00D256DA"/>
    <w:rsid w:val="00D27B89"/>
    <w:rsid w:val="00D35885"/>
    <w:rsid w:val="00D36C4C"/>
    <w:rsid w:val="00D40623"/>
    <w:rsid w:val="00D452D3"/>
    <w:rsid w:val="00D55F7A"/>
    <w:rsid w:val="00D56B0A"/>
    <w:rsid w:val="00D57D44"/>
    <w:rsid w:val="00D6036D"/>
    <w:rsid w:val="00D60D41"/>
    <w:rsid w:val="00D613D9"/>
    <w:rsid w:val="00D62785"/>
    <w:rsid w:val="00D641B1"/>
    <w:rsid w:val="00D71CE6"/>
    <w:rsid w:val="00D81C6C"/>
    <w:rsid w:val="00D820C8"/>
    <w:rsid w:val="00D85CF0"/>
    <w:rsid w:val="00D900EC"/>
    <w:rsid w:val="00D90F36"/>
    <w:rsid w:val="00D921C0"/>
    <w:rsid w:val="00D94D15"/>
    <w:rsid w:val="00D95ECF"/>
    <w:rsid w:val="00DB4F5D"/>
    <w:rsid w:val="00DB5FCB"/>
    <w:rsid w:val="00DC2B4B"/>
    <w:rsid w:val="00DC4AC5"/>
    <w:rsid w:val="00DD4AAD"/>
    <w:rsid w:val="00DE4A96"/>
    <w:rsid w:val="00E01F15"/>
    <w:rsid w:val="00E06AC0"/>
    <w:rsid w:val="00E15F1D"/>
    <w:rsid w:val="00E15FDF"/>
    <w:rsid w:val="00E16301"/>
    <w:rsid w:val="00E24C6D"/>
    <w:rsid w:val="00E310CA"/>
    <w:rsid w:val="00E36FCF"/>
    <w:rsid w:val="00E53B3E"/>
    <w:rsid w:val="00E548EE"/>
    <w:rsid w:val="00E57EF1"/>
    <w:rsid w:val="00E60084"/>
    <w:rsid w:val="00E63C78"/>
    <w:rsid w:val="00E770A7"/>
    <w:rsid w:val="00E84047"/>
    <w:rsid w:val="00EC08F6"/>
    <w:rsid w:val="00EF4273"/>
    <w:rsid w:val="00F07C26"/>
    <w:rsid w:val="00F07DB1"/>
    <w:rsid w:val="00F14068"/>
    <w:rsid w:val="00F20A54"/>
    <w:rsid w:val="00F226C0"/>
    <w:rsid w:val="00F27F9D"/>
    <w:rsid w:val="00F34958"/>
    <w:rsid w:val="00F37881"/>
    <w:rsid w:val="00F43098"/>
    <w:rsid w:val="00F43BE3"/>
    <w:rsid w:val="00F55D7E"/>
    <w:rsid w:val="00F71B2B"/>
    <w:rsid w:val="00F759F8"/>
    <w:rsid w:val="00F76AC9"/>
    <w:rsid w:val="00F86224"/>
    <w:rsid w:val="00FA2A82"/>
    <w:rsid w:val="00FA4D9E"/>
    <w:rsid w:val="00FA5BB3"/>
    <w:rsid w:val="00FB0296"/>
    <w:rsid w:val="00FB2210"/>
    <w:rsid w:val="00FB6CFA"/>
    <w:rsid w:val="00FB7D6E"/>
    <w:rsid w:val="00FC41C8"/>
    <w:rsid w:val="00FC6A2C"/>
    <w:rsid w:val="00FD19A3"/>
    <w:rsid w:val="00FD258D"/>
    <w:rsid w:val="00FD5D93"/>
    <w:rsid w:val="00FE2AC0"/>
    <w:rsid w:val="00FF5FC7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79813"/>
  <w14:defaultImageDpi w14:val="32767"/>
  <w15:chartTrackingRefBased/>
  <w15:docId w15:val="{4D3AA5BE-D6B8-479F-A912-B6520C3D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spacing w:line="3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nhideWhenUsed/>
    <w:qFormat/>
    <w:rsid w:val="00730F8F"/>
    <w:rPr>
      <w:kern w:val="12"/>
    </w:rPr>
  </w:style>
  <w:style w:type="paragraph" w:styleId="berschrift1">
    <w:name w:val="heading 1"/>
    <w:basedOn w:val="Standard"/>
    <w:next w:val="A1E"/>
    <w:link w:val="berschrift1Zchn"/>
    <w:unhideWhenUsed/>
    <w:qFormat/>
    <w:rsid w:val="00612AF6"/>
    <w:pPr>
      <w:keepNext/>
      <w:keepLines/>
      <w:numPr>
        <w:numId w:val="13"/>
      </w:numPr>
      <w:spacing w:before="720"/>
      <w:contextualSpacing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berschrift2">
    <w:name w:val="heading 2"/>
    <w:basedOn w:val="berschrift1"/>
    <w:next w:val="A1E"/>
    <w:link w:val="berschrift2Zchn"/>
    <w:unhideWhenUsed/>
    <w:qFormat/>
    <w:rsid w:val="003E59B5"/>
    <w:pPr>
      <w:numPr>
        <w:ilvl w:val="1"/>
      </w:numPr>
      <w:spacing w:before="480"/>
      <w:outlineLvl w:val="1"/>
    </w:pPr>
  </w:style>
  <w:style w:type="paragraph" w:styleId="berschrift3">
    <w:name w:val="heading 3"/>
    <w:basedOn w:val="berschrift2"/>
    <w:next w:val="A1E"/>
    <w:link w:val="berschrift3Zchn"/>
    <w:unhideWhenUsed/>
    <w:qFormat/>
    <w:rsid w:val="003E59B5"/>
    <w:pPr>
      <w:numPr>
        <w:ilvl w:val="2"/>
      </w:numPr>
      <w:outlineLvl w:val="2"/>
    </w:pPr>
  </w:style>
  <w:style w:type="paragraph" w:styleId="berschrift4">
    <w:name w:val="heading 4"/>
    <w:basedOn w:val="berschrift3"/>
    <w:next w:val="A1E"/>
    <w:link w:val="berschrift4Zchn"/>
    <w:unhideWhenUsed/>
    <w:qFormat/>
    <w:rsid w:val="003E59B5"/>
    <w:pPr>
      <w:numPr>
        <w:ilvl w:val="3"/>
      </w:numPr>
      <w:outlineLvl w:val="3"/>
    </w:pPr>
  </w:style>
  <w:style w:type="paragraph" w:styleId="berschrift5">
    <w:name w:val="heading 5"/>
    <w:basedOn w:val="berschrift4"/>
    <w:next w:val="A1E"/>
    <w:link w:val="berschrift5Zchn"/>
    <w:unhideWhenUsed/>
    <w:qFormat/>
    <w:rsid w:val="003E59B5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">
    <w:name w:val="Se"/>
    <w:basedOn w:val="Standard"/>
    <w:qFormat/>
    <w:rsid w:val="009B2C07"/>
    <w:pPr>
      <w:spacing w:line="240" w:lineRule="auto"/>
      <w:jc w:val="left"/>
    </w:pPr>
    <w:rPr>
      <w:lang w:val="de-DE"/>
    </w:rPr>
  </w:style>
  <w:style w:type="paragraph" w:customStyle="1" w:styleId="A0">
    <w:name w:val="A0"/>
    <w:basedOn w:val="Standard"/>
    <w:qFormat/>
    <w:rsid w:val="0033480D"/>
    <w:pPr>
      <w:spacing w:before="240"/>
    </w:pPr>
  </w:style>
  <w:style w:type="paragraph" w:customStyle="1" w:styleId="A1">
    <w:name w:val="A1"/>
    <w:basedOn w:val="A0"/>
    <w:qFormat/>
    <w:rsid w:val="0072002B"/>
    <w:pPr>
      <w:tabs>
        <w:tab w:val="left" w:pos="709"/>
      </w:tabs>
      <w:ind w:left="709" w:hanging="709"/>
    </w:pPr>
  </w:style>
  <w:style w:type="paragraph" w:customStyle="1" w:styleId="A2">
    <w:name w:val="A2"/>
    <w:basedOn w:val="A0"/>
    <w:qFormat/>
    <w:rsid w:val="00F226C0"/>
    <w:pPr>
      <w:tabs>
        <w:tab w:val="left" w:pos="709"/>
        <w:tab w:val="left" w:pos="1418"/>
      </w:tabs>
      <w:ind w:left="1418" w:hanging="1418"/>
    </w:pPr>
  </w:style>
  <w:style w:type="paragraph" w:customStyle="1" w:styleId="A3">
    <w:name w:val="A3"/>
    <w:basedOn w:val="A0"/>
    <w:qFormat/>
    <w:rsid w:val="00D452D3"/>
    <w:pPr>
      <w:tabs>
        <w:tab w:val="left" w:pos="709"/>
        <w:tab w:val="left" w:pos="1418"/>
        <w:tab w:val="left" w:pos="2126"/>
      </w:tabs>
      <w:ind w:left="2126" w:hanging="2126"/>
    </w:pPr>
  </w:style>
  <w:style w:type="paragraph" w:customStyle="1" w:styleId="B0">
    <w:name w:val="B0"/>
    <w:basedOn w:val="Standard"/>
    <w:qFormat/>
    <w:rsid w:val="0048643E"/>
    <w:pPr>
      <w:tabs>
        <w:tab w:val="left" w:pos="1134"/>
        <w:tab w:val="right" w:pos="9066"/>
      </w:tabs>
      <w:spacing w:before="260" w:line="240" w:lineRule="auto"/>
      <w:ind w:left="1134" w:right="2835" w:hanging="1134"/>
      <w:jc w:val="left"/>
    </w:pPr>
    <w:rPr>
      <w:sz w:val="22"/>
    </w:rPr>
  </w:style>
  <w:style w:type="paragraph" w:customStyle="1" w:styleId="B1">
    <w:name w:val="B1"/>
    <w:basedOn w:val="B0"/>
    <w:qFormat/>
    <w:rsid w:val="0048643E"/>
    <w:pPr>
      <w:tabs>
        <w:tab w:val="clear" w:pos="1134"/>
        <w:tab w:val="left" w:pos="1843"/>
      </w:tabs>
      <w:ind w:left="1843"/>
    </w:pPr>
  </w:style>
  <w:style w:type="paragraph" w:customStyle="1" w:styleId="B2">
    <w:name w:val="B2"/>
    <w:basedOn w:val="B0"/>
    <w:qFormat/>
    <w:rsid w:val="0074666F"/>
    <w:pPr>
      <w:tabs>
        <w:tab w:val="clear" w:pos="1134"/>
        <w:tab w:val="left" w:pos="2552"/>
      </w:tabs>
      <w:ind w:left="2552"/>
    </w:pPr>
  </w:style>
  <w:style w:type="paragraph" w:customStyle="1" w:styleId="Z">
    <w:name w:val="Z"/>
    <w:basedOn w:val="Standard"/>
    <w:qFormat/>
    <w:rsid w:val="007B7416"/>
    <w:pPr>
      <w:spacing w:before="280" w:line="240" w:lineRule="auto"/>
      <w:ind w:left="709" w:right="680"/>
    </w:pPr>
  </w:style>
  <w:style w:type="paragraph" w:customStyle="1" w:styleId="Z1">
    <w:name w:val="Z1"/>
    <w:basedOn w:val="Z"/>
    <w:qFormat/>
    <w:rsid w:val="007B7416"/>
    <w:pPr>
      <w:ind w:left="1418"/>
    </w:pPr>
  </w:style>
  <w:style w:type="paragraph" w:customStyle="1" w:styleId="Z2">
    <w:name w:val="Z2"/>
    <w:basedOn w:val="Z"/>
    <w:qFormat/>
    <w:rsid w:val="007B7416"/>
    <w:pPr>
      <w:ind w:left="2126"/>
    </w:pPr>
  </w:style>
  <w:style w:type="paragraph" w:customStyle="1" w:styleId="A0Z">
    <w:name w:val="A0Z"/>
    <w:basedOn w:val="A0"/>
    <w:qFormat/>
    <w:rsid w:val="00FC41C8"/>
    <w:pPr>
      <w:numPr>
        <w:numId w:val="5"/>
      </w:numPr>
    </w:pPr>
  </w:style>
  <w:style w:type="numbering" w:customStyle="1" w:styleId="BHRandziffer">
    <w:name w:val="BH_Randziffer"/>
    <w:uiPriority w:val="99"/>
    <w:rsid w:val="00FC41C8"/>
    <w:pPr>
      <w:numPr>
        <w:numId w:val="1"/>
      </w:numPr>
    </w:pPr>
  </w:style>
  <w:style w:type="paragraph" w:customStyle="1" w:styleId="A1Z">
    <w:name w:val="A1Z"/>
    <w:basedOn w:val="A0Z"/>
    <w:qFormat/>
    <w:rsid w:val="00FC41C8"/>
    <w:pPr>
      <w:tabs>
        <w:tab w:val="clear" w:pos="0"/>
        <w:tab w:val="left" w:pos="709"/>
      </w:tabs>
      <w:ind w:left="709" w:hanging="709"/>
    </w:pPr>
  </w:style>
  <w:style w:type="paragraph" w:customStyle="1" w:styleId="A1N">
    <w:name w:val="A1N"/>
    <w:basedOn w:val="A1"/>
    <w:next w:val="A1E"/>
    <w:qFormat/>
    <w:rsid w:val="00DB5FCB"/>
    <w:pPr>
      <w:numPr>
        <w:numId w:val="19"/>
      </w:numPr>
    </w:pPr>
  </w:style>
  <w:style w:type="numbering" w:customStyle="1" w:styleId="BHNummerierung">
    <w:name w:val="BH_Nummerierung"/>
    <w:uiPriority w:val="99"/>
    <w:rsid w:val="00DB5FCB"/>
    <w:pPr>
      <w:numPr>
        <w:numId w:val="6"/>
      </w:numPr>
    </w:pPr>
  </w:style>
  <w:style w:type="paragraph" w:customStyle="1" w:styleId="A1N2">
    <w:name w:val="A1N2"/>
    <w:basedOn w:val="A1N"/>
    <w:next w:val="A1E"/>
    <w:qFormat/>
    <w:rsid w:val="00864020"/>
    <w:pPr>
      <w:numPr>
        <w:ilvl w:val="1"/>
      </w:numPr>
      <w:tabs>
        <w:tab w:val="clear" w:pos="709"/>
      </w:tabs>
    </w:pPr>
  </w:style>
  <w:style w:type="paragraph" w:customStyle="1" w:styleId="A1N3">
    <w:name w:val="A1N3"/>
    <w:basedOn w:val="A1N2"/>
    <w:next w:val="A1E"/>
    <w:qFormat/>
    <w:rsid w:val="004A299B"/>
    <w:pPr>
      <w:numPr>
        <w:ilvl w:val="2"/>
      </w:numPr>
    </w:pPr>
  </w:style>
  <w:style w:type="paragraph" w:customStyle="1" w:styleId="A2N">
    <w:name w:val="A2N"/>
    <w:basedOn w:val="A1N"/>
    <w:next w:val="A2E"/>
    <w:qFormat/>
    <w:rsid w:val="004A299B"/>
    <w:pPr>
      <w:tabs>
        <w:tab w:val="left" w:pos="1418"/>
      </w:tabs>
      <w:ind w:left="1418" w:hanging="1418"/>
    </w:pPr>
  </w:style>
  <w:style w:type="paragraph" w:customStyle="1" w:styleId="A2N2">
    <w:name w:val="A2N2"/>
    <w:basedOn w:val="A1N2"/>
    <w:next w:val="A2E"/>
    <w:qFormat/>
    <w:rsid w:val="00422C8C"/>
    <w:pPr>
      <w:tabs>
        <w:tab w:val="left" w:pos="709"/>
        <w:tab w:val="left" w:pos="1418"/>
      </w:tabs>
      <w:ind w:left="1418" w:hanging="1418"/>
    </w:pPr>
  </w:style>
  <w:style w:type="paragraph" w:customStyle="1" w:styleId="A2N3">
    <w:name w:val="A2N3"/>
    <w:basedOn w:val="A1N3"/>
    <w:next w:val="A2E"/>
    <w:qFormat/>
    <w:rsid w:val="00422C8C"/>
    <w:pPr>
      <w:tabs>
        <w:tab w:val="left" w:pos="709"/>
        <w:tab w:val="left" w:pos="1418"/>
      </w:tabs>
      <w:ind w:left="1418" w:hanging="1418"/>
    </w:pPr>
  </w:style>
  <w:style w:type="paragraph" w:customStyle="1" w:styleId="A3N">
    <w:name w:val="A3N"/>
    <w:basedOn w:val="A1N"/>
    <w:next w:val="A3E"/>
    <w:qFormat/>
    <w:rsid w:val="004F1AF6"/>
    <w:pPr>
      <w:tabs>
        <w:tab w:val="left" w:pos="1418"/>
        <w:tab w:val="left" w:pos="2126"/>
      </w:tabs>
      <w:ind w:left="2126" w:hanging="2126"/>
    </w:pPr>
  </w:style>
  <w:style w:type="paragraph" w:customStyle="1" w:styleId="A3N2">
    <w:name w:val="A3N2"/>
    <w:basedOn w:val="A1N2"/>
    <w:next w:val="A3E"/>
    <w:qFormat/>
    <w:rsid w:val="003105DD"/>
    <w:pPr>
      <w:tabs>
        <w:tab w:val="left" w:pos="709"/>
        <w:tab w:val="left" w:pos="1418"/>
        <w:tab w:val="left" w:pos="2126"/>
      </w:tabs>
      <w:ind w:left="2126" w:hanging="2126"/>
    </w:pPr>
  </w:style>
  <w:style w:type="paragraph" w:customStyle="1" w:styleId="A3N3">
    <w:name w:val="A3N3"/>
    <w:basedOn w:val="A1N3"/>
    <w:next w:val="A3E"/>
    <w:qFormat/>
    <w:rsid w:val="003105DD"/>
    <w:pPr>
      <w:tabs>
        <w:tab w:val="left" w:pos="709"/>
        <w:tab w:val="left" w:pos="1418"/>
        <w:tab w:val="left" w:pos="2126"/>
      </w:tabs>
      <w:ind w:left="2126" w:hanging="2126"/>
    </w:pPr>
  </w:style>
  <w:style w:type="paragraph" w:customStyle="1" w:styleId="AK0">
    <w:name w:val="AK0"/>
    <w:basedOn w:val="Standard"/>
    <w:qFormat/>
    <w:rsid w:val="002D50E8"/>
    <w:pPr>
      <w:spacing w:before="240" w:line="240" w:lineRule="auto"/>
    </w:pPr>
    <w:rPr>
      <w:sz w:val="20"/>
    </w:rPr>
  </w:style>
  <w:style w:type="paragraph" w:customStyle="1" w:styleId="AK1">
    <w:name w:val="AK1"/>
    <w:basedOn w:val="AK0"/>
    <w:qFormat/>
    <w:rsid w:val="00B338B9"/>
    <w:pPr>
      <w:tabs>
        <w:tab w:val="left" w:pos="709"/>
      </w:tabs>
      <w:ind w:left="709" w:hanging="709"/>
    </w:pPr>
  </w:style>
  <w:style w:type="paragraph" w:customStyle="1" w:styleId="Bf">
    <w:name w:val="Bf"/>
    <w:basedOn w:val="Standard"/>
    <w:next w:val="Standard"/>
    <w:uiPriority w:val="1"/>
    <w:rsid w:val="009B2C07"/>
    <w:pPr>
      <w:spacing w:before="720" w:after="480" w:line="280" w:lineRule="atLeast"/>
      <w:contextualSpacing/>
      <w:jc w:val="left"/>
    </w:pPr>
    <w:rPr>
      <w:rFonts w:asciiTheme="majorHAnsi" w:hAnsiTheme="majorHAnsi"/>
      <w:b/>
    </w:rPr>
  </w:style>
  <w:style w:type="paragraph" w:customStyle="1" w:styleId="S">
    <w:name w:val="S"/>
    <w:basedOn w:val="Standard"/>
    <w:qFormat/>
    <w:rsid w:val="009B2C07"/>
    <w:pPr>
      <w:jc w:val="left"/>
    </w:pPr>
  </w:style>
  <w:style w:type="paragraph" w:styleId="KeinLeerraum">
    <w:name w:val="No Spacing"/>
    <w:basedOn w:val="Standard"/>
    <w:uiPriority w:val="1"/>
    <w:semiHidden/>
    <w:qFormat/>
    <w:rsid w:val="00C01296"/>
  </w:style>
  <w:style w:type="paragraph" w:customStyle="1" w:styleId="Briefkopf">
    <w:name w:val="Briefkopf"/>
    <w:basedOn w:val="Standard"/>
    <w:rsid w:val="00AB1C39"/>
    <w:pPr>
      <w:spacing w:line="160" w:lineRule="exact"/>
      <w:jc w:val="left"/>
    </w:pPr>
    <w:rPr>
      <w:rFonts w:ascii="Helvetica 55 Roman" w:hAnsi="Helvetica 55 Roman"/>
      <w:sz w:val="12"/>
    </w:rPr>
  </w:style>
  <w:style w:type="paragraph" w:customStyle="1" w:styleId="Namen">
    <w:name w:val="Namen"/>
    <w:basedOn w:val="Standard"/>
    <w:next w:val="NamenTitel"/>
    <w:uiPriority w:val="1"/>
    <w:rsid w:val="00FD19A3"/>
    <w:pPr>
      <w:framePr w:w="2586" w:h="14402" w:hSpace="284" w:wrap="around" w:vAnchor="page" w:hAnchor="page" w:x="9158" w:y="1730" w:anchorLock="1"/>
      <w:tabs>
        <w:tab w:val="left" w:pos="142"/>
      </w:tabs>
      <w:spacing w:before="60" w:line="160" w:lineRule="exact"/>
      <w:jc w:val="left"/>
    </w:pPr>
    <w:rPr>
      <w:rFonts w:ascii="Helvetica 55 Roman" w:hAnsi="Helvetica 55 Roman"/>
      <w:caps/>
      <w:sz w:val="11"/>
    </w:rPr>
  </w:style>
  <w:style w:type="paragraph" w:customStyle="1" w:styleId="NamenTitel">
    <w:name w:val="Namen_Titel"/>
    <w:basedOn w:val="Namen"/>
    <w:next w:val="Namen"/>
    <w:uiPriority w:val="1"/>
    <w:rsid w:val="00FD19A3"/>
    <w:pPr>
      <w:framePr w:wrap="around"/>
      <w:spacing w:before="0" w:line="120" w:lineRule="exact"/>
    </w:pPr>
    <w:rPr>
      <w:caps w:val="0"/>
    </w:rPr>
  </w:style>
  <w:style w:type="paragraph" w:customStyle="1" w:styleId="BriefkopfAdresse">
    <w:name w:val="Briefkopf_Adresse"/>
    <w:basedOn w:val="NamenTitel"/>
    <w:uiPriority w:val="1"/>
    <w:rsid w:val="00611F7A"/>
    <w:pPr>
      <w:framePr w:wrap="around"/>
      <w:tabs>
        <w:tab w:val="left" w:pos="357"/>
      </w:tabs>
      <w:spacing w:before="120" w:line="160" w:lineRule="exact"/>
    </w:pPr>
    <w:rPr>
      <w:sz w:val="13"/>
    </w:rPr>
  </w:style>
  <w:style w:type="character" w:customStyle="1" w:styleId="berschrift1Zchn">
    <w:name w:val="Überschrift 1 Zchn"/>
    <w:basedOn w:val="Absatz-Standardschriftart"/>
    <w:link w:val="berschrift1"/>
    <w:rsid w:val="00C01296"/>
    <w:rPr>
      <w:rFonts w:asciiTheme="majorHAnsi" w:eastAsiaTheme="majorEastAsia" w:hAnsiTheme="majorHAnsi" w:cstheme="majorBidi"/>
      <w:b/>
      <w:kern w:val="12"/>
      <w:szCs w:val="32"/>
    </w:rPr>
  </w:style>
  <w:style w:type="paragraph" w:customStyle="1" w:styleId="A1E">
    <w:name w:val="A1E"/>
    <w:basedOn w:val="A1"/>
    <w:qFormat/>
    <w:rsid w:val="00612AF6"/>
    <w:pPr>
      <w:ind w:firstLine="0"/>
    </w:pPr>
  </w:style>
  <w:style w:type="paragraph" w:customStyle="1" w:styleId="A2E">
    <w:name w:val="A2E"/>
    <w:basedOn w:val="A2"/>
    <w:qFormat/>
    <w:rsid w:val="00612AF6"/>
    <w:pPr>
      <w:ind w:firstLine="0"/>
    </w:pPr>
  </w:style>
  <w:style w:type="paragraph" w:customStyle="1" w:styleId="A3E">
    <w:name w:val="A3E"/>
    <w:basedOn w:val="A3"/>
    <w:qFormat/>
    <w:rsid w:val="00612AF6"/>
    <w:pPr>
      <w:ind w:firstLine="0"/>
    </w:pPr>
  </w:style>
  <w:style w:type="character" w:customStyle="1" w:styleId="berschrift2Zchn">
    <w:name w:val="Überschrift 2 Zchn"/>
    <w:basedOn w:val="Absatz-Standardschriftart"/>
    <w:link w:val="berschrift2"/>
    <w:rsid w:val="00C01296"/>
    <w:rPr>
      <w:rFonts w:asciiTheme="majorHAnsi" w:eastAsiaTheme="majorEastAsia" w:hAnsiTheme="majorHAnsi" w:cstheme="majorBidi"/>
      <w:b/>
      <w:kern w:val="12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C01296"/>
    <w:rPr>
      <w:rFonts w:asciiTheme="majorHAnsi" w:eastAsiaTheme="majorEastAsia" w:hAnsiTheme="majorHAnsi" w:cstheme="majorBidi"/>
      <w:b/>
      <w:kern w:val="12"/>
      <w:szCs w:val="32"/>
    </w:rPr>
  </w:style>
  <w:style w:type="character" w:customStyle="1" w:styleId="berschrift4Zchn">
    <w:name w:val="Überschrift 4 Zchn"/>
    <w:basedOn w:val="Absatz-Standardschriftart"/>
    <w:link w:val="berschrift4"/>
    <w:rsid w:val="00C01296"/>
    <w:rPr>
      <w:rFonts w:asciiTheme="majorHAnsi" w:eastAsiaTheme="majorEastAsia" w:hAnsiTheme="majorHAnsi" w:cstheme="majorBidi"/>
      <w:b/>
      <w:kern w:val="12"/>
      <w:szCs w:val="32"/>
    </w:rPr>
  </w:style>
  <w:style w:type="character" w:customStyle="1" w:styleId="berschrift5Zchn">
    <w:name w:val="Überschrift 5 Zchn"/>
    <w:basedOn w:val="Absatz-Standardschriftart"/>
    <w:link w:val="berschrift5"/>
    <w:rsid w:val="00C01296"/>
    <w:rPr>
      <w:rFonts w:asciiTheme="majorHAnsi" w:eastAsiaTheme="majorEastAsia" w:hAnsiTheme="majorHAnsi" w:cstheme="majorBidi"/>
      <w:b/>
      <w:kern w:val="12"/>
      <w:szCs w:val="32"/>
    </w:rPr>
  </w:style>
  <w:style w:type="numbering" w:customStyle="1" w:styleId="BHTitel">
    <w:name w:val="BH_Titel"/>
    <w:uiPriority w:val="99"/>
    <w:rsid w:val="00FF5FC7"/>
    <w:pPr>
      <w:numPr>
        <w:numId w:val="11"/>
      </w:numPr>
    </w:pPr>
  </w:style>
  <w:style w:type="paragraph" w:styleId="Zitat">
    <w:name w:val="Quote"/>
    <w:basedOn w:val="Z"/>
    <w:next w:val="Standard"/>
    <w:link w:val="ZitatZchn"/>
    <w:uiPriority w:val="29"/>
    <w:semiHidden/>
    <w:rsid w:val="00D85CF0"/>
  </w:style>
  <w:style w:type="character" w:customStyle="1" w:styleId="ZitatZchn">
    <w:name w:val="Zitat Zchn"/>
    <w:basedOn w:val="Absatz-Standardschriftart"/>
    <w:link w:val="Zitat"/>
    <w:uiPriority w:val="29"/>
    <w:semiHidden/>
    <w:rsid w:val="00D85CF0"/>
    <w:rPr>
      <w:kern w:val="12"/>
    </w:rPr>
  </w:style>
  <w:style w:type="paragraph" w:customStyle="1" w:styleId="00Dokumenttitel">
    <w:name w:val="00_Dokumenttitel"/>
    <w:basedOn w:val="Standard"/>
    <w:next w:val="S"/>
    <w:rsid w:val="000031C2"/>
    <w:pPr>
      <w:spacing w:line="240" w:lineRule="auto"/>
      <w:jc w:val="left"/>
    </w:pPr>
    <w:rPr>
      <w:rFonts w:ascii="Helvetica 55 Roman" w:hAnsi="Helvetica 55 Roman"/>
      <w:sz w:val="36"/>
    </w:rPr>
  </w:style>
  <w:style w:type="paragraph" w:customStyle="1" w:styleId="00KopfRandtext">
    <w:name w:val="00_Kopf_Randtext"/>
    <w:basedOn w:val="Standard"/>
    <w:link w:val="00KopfRandtextZchn"/>
    <w:rsid w:val="00AB5F26"/>
    <w:pPr>
      <w:spacing w:line="320" w:lineRule="exact"/>
      <w:jc w:val="left"/>
    </w:pPr>
    <w:rPr>
      <w:rFonts w:ascii="Helvetica 55 Roman" w:hAnsi="Helvetica 55 Roman"/>
      <w:position w:val="-1"/>
      <w:sz w:val="16"/>
    </w:rPr>
  </w:style>
  <w:style w:type="character" w:customStyle="1" w:styleId="00KopfRandtextZchn">
    <w:name w:val="00_Kopf_Randtext Zchn"/>
    <w:basedOn w:val="Absatz-Standardschriftart"/>
    <w:link w:val="00KopfRandtext"/>
    <w:rsid w:val="00AB5F26"/>
    <w:rPr>
      <w:rFonts w:ascii="Helvetica 55 Roman" w:hAnsi="Helvetica 55 Roman"/>
      <w:kern w:val="12"/>
      <w:position w:val="-1"/>
      <w:sz w:val="16"/>
    </w:rPr>
  </w:style>
  <w:style w:type="paragraph" w:customStyle="1" w:styleId="L0">
    <w:name w:val="L0"/>
    <w:basedOn w:val="Standard"/>
    <w:qFormat/>
    <w:rsid w:val="006E4AB3"/>
    <w:pPr>
      <w:numPr>
        <w:numId w:val="18"/>
      </w:numPr>
      <w:tabs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</w:tabs>
      <w:spacing w:before="240"/>
    </w:pPr>
  </w:style>
  <w:style w:type="paragraph" w:customStyle="1" w:styleId="L1">
    <w:name w:val="L1"/>
    <w:basedOn w:val="L0"/>
    <w:qFormat/>
    <w:rsid w:val="00977FB2"/>
    <w:pPr>
      <w:numPr>
        <w:ilvl w:val="1"/>
      </w:numPr>
    </w:pPr>
  </w:style>
  <w:style w:type="paragraph" w:customStyle="1" w:styleId="L2">
    <w:name w:val="L2"/>
    <w:basedOn w:val="L1"/>
    <w:qFormat/>
    <w:rsid w:val="00977FB2"/>
    <w:pPr>
      <w:numPr>
        <w:ilvl w:val="2"/>
      </w:numPr>
    </w:pPr>
  </w:style>
  <w:style w:type="paragraph" w:customStyle="1" w:styleId="L4">
    <w:name w:val="L4"/>
    <w:basedOn w:val="L3"/>
    <w:qFormat/>
    <w:rsid w:val="007766DB"/>
    <w:pPr>
      <w:numPr>
        <w:ilvl w:val="4"/>
      </w:numPr>
    </w:pPr>
  </w:style>
  <w:style w:type="paragraph" w:customStyle="1" w:styleId="L3">
    <w:name w:val="L3"/>
    <w:basedOn w:val="L2"/>
    <w:qFormat/>
    <w:rsid w:val="007766DB"/>
    <w:pPr>
      <w:numPr>
        <w:ilvl w:val="3"/>
      </w:numPr>
      <w:tabs>
        <w:tab w:val="clear" w:pos="2835"/>
      </w:tabs>
    </w:pPr>
  </w:style>
  <w:style w:type="numbering" w:customStyle="1" w:styleId="BHListe">
    <w:name w:val="BH_Liste"/>
    <w:uiPriority w:val="99"/>
    <w:rsid w:val="007766DB"/>
    <w:pPr>
      <w:numPr>
        <w:numId w:val="14"/>
      </w:numPr>
    </w:pPr>
  </w:style>
  <w:style w:type="character" w:styleId="Hyperlink">
    <w:name w:val="Hyperlink"/>
    <w:basedOn w:val="Absatz-Standardschriftart"/>
    <w:uiPriority w:val="99"/>
    <w:unhideWhenUsed/>
    <w:rsid w:val="002F5E3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5E32"/>
    <w:rPr>
      <w:color w:val="605E5C"/>
      <w:shd w:val="clear" w:color="auto" w:fill="E1DFDD"/>
    </w:rPr>
  </w:style>
  <w:style w:type="paragraph" w:styleId="Inhaltsverzeichnisberschrift">
    <w:name w:val="TOC Heading"/>
    <w:basedOn w:val="1"/>
    <w:next w:val="Standard"/>
    <w:uiPriority w:val="39"/>
    <w:unhideWhenUsed/>
    <w:rsid w:val="006F3794"/>
    <w:pPr>
      <w:jc w:val="left"/>
    </w:pPr>
  </w:style>
  <w:style w:type="paragraph" w:styleId="Verzeichnis1">
    <w:name w:val="toc 1"/>
    <w:basedOn w:val="Standard"/>
    <w:next w:val="Standard"/>
    <w:uiPriority w:val="39"/>
    <w:unhideWhenUsed/>
    <w:rsid w:val="006F3794"/>
    <w:pPr>
      <w:tabs>
        <w:tab w:val="left" w:pos="709"/>
        <w:tab w:val="right" w:leader="dot" w:pos="9060"/>
      </w:tabs>
      <w:spacing w:before="80" w:after="80"/>
      <w:ind w:left="709" w:right="709" w:hanging="709"/>
      <w:jc w:val="left"/>
    </w:pPr>
  </w:style>
  <w:style w:type="paragraph" w:styleId="Verzeichnis2">
    <w:name w:val="toc 2"/>
    <w:basedOn w:val="Standard"/>
    <w:next w:val="Standard"/>
    <w:uiPriority w:val="39"/>
    <w:unhideWhenUsed/>
    <w:rsid w:val="004A48E1"/>
    <w:pPr>
      <w:tabs>
        <w:tab w:val="left" w:pos="709"/>
        <w:tab w:val="right" w:leader="dot" w:pos="9066"/>
      </w:tabs>
      <w:spacing w:before="80" w:after="80"/>
      <w:ind w:left="709" w:right="709" w:hanging="709"/>
      <w:jc w:val="left"/>
    </w:pPr>
  </w:style>
  <w:style w:type="paragraph" w:styleId="Verzeichnis3">
    <w:name w:val="toc 3"/>
    <w:basedOn w:val="Standard"/>
    <w:next w:val="Standard"/>
    <w:uiPriority w:val="39"/>
    <w:unhideWhenUsed/>
    <w:rsid w:val="006F3794"/>
    <w:pPr>
      <w:tabs>
        <w:tab w:val="left" w:pos="1418"/>
        <w:tab w:val="right" w:pos="9066"/>
      </w:tabs>
      <w:ind w:left="1418" w:right="709" w:hanging="709"/>
      <w:jc w:val="left"/>
    </w:pPr>
  </w:style>
  <w:style w:type="paragraph" w:customStyle="1" w:styleId="1">
    <w:name w:val="Ü1"/>
    <w:basedOn w:val="berschrift1"/>
    <w:next w:val="A0"/>
    <w:qFormat/>
    <w:rsid w:val="001523BF"/>
    <w:pPr>
      <w:numPr>
        <w:numId w:val="0"/>
      </w:numPr>
      <w:outlineLvl w:val="9"/>
    </w:pPr>
  </w:style>
  <w:style w:type="paragraph" w:customStyle="1" w:styleId="2">
    <w:name w:val="Ü2"/>
    <w:basedOn w:val="1"/>
    <w:next w:val="A0"/>
    <w:qFormat/>
    <w:rsid w:val="001523BF"/>
    <w:pPr>
      <w:spacing w:before="480"/>
    </w:pPr>
  </w:style>
  <w:style w:type="paragraph" w:styleId="Verzeichnis4">
    <w:name w:val="toc 4"/>
    <w:basedOn w:val="Verzeichnis3"/>
    <w:next w:val="Standard"/>
    <w:uiPriority w:val="39"/>
    <w:unhideWhenUsed/>
    <w:rsid w:val="004A48E1"/>
    <w:rPr>
      <w:rFonts w:eastAsiaTheme="minorEastAsia"/>
      <w:noProof/>
      <w:kern w:val="0"/>
      <w:sz w:val="22"/>
      <w:szCs w:val="22"/>
      <w:lang w:eastAsia="de-CH"/>
    </w:rPr>
  </w:style>
  <w:style w:type="paragraph" w:styleId="Verzeichnis5">
    <w:name w:val="toc 5"/>
    <w:basedOn w:val="Verzeichnis4"/>
    <w:next w:val="Standard"/>
    <w:uiPriority w:val="39"/>
    <w:unhideWhenUsed/>
    <w:rsid w:val="004A48E1"/>
  </w:style>
  <w:style w:type="paragraph" w:styleId="Kopfzeile">
    <w:name w:val="header"/>
    <w:basedOn w:val="Standard"/>
    <w:link w:val="KopfzeileZchn"/>
    <w:uiPriority w:val="99"/>
    <w:unhideWhenUsed/>
    <w:rsid w:val="005B62D9"/>
    <w:pPr>
      <w:tabs>
        <w:tab w:val="center" w:pos="4536"/>
        <w:tab w:val="right" w:pos="9072"/>
      </w:tabs>
      <w:spacing w:line="240" w:lineRule="auto"/>
      <w:jc w:val="right"/>
    </w:pPr>
    <w:rPr>
      <w:rFonts w:ascii="Helvetica 55 Roman" w:hAnsi="Helvetica 55 Roman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B62D9"/>
    <w:rPr>
      <w:rFonts w:ascii="Helvetica 55 Roman" w:hAnsi="Helvetica 55 Roman"/>
      <w:kern w:val="12"/>
      <w:sz w:val="20"/>
    </w:rPr>
  </w:style>
  <w:style w:type="paragraph" w:styleId="Fuzeile">
    <w:name w:val="footer"/>
    <w:basedOn w:val="Kopfzeile"/>
    <w:link w:val="FuzeileZchn"/>
    <w:uiPriority w:val="99"/>
    <w:unhideWhenUsed/>
    <w:rsid w:val="005B62D9"/>
    <w:pPr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sid w:val="005B62D9"/>
    <w:rPr>
      <w:rFonts w:ascii="Helvetica 55 Roman" w:hAnsi="Helvetica 55 Roman"/>
      <w:kern w:val="12"/>
      <w:sz w:val="20"/>
    </w:rPr>
  </w:style>
  <w:style w:type="table" w:styleId="Tabellenraster">
    <w:name w:val="Table Grid"/>
    <w:basedOn w:val="NormaleTabelle"/>
    <w:uiPriority w:val="39"/>
    <w:rsid w:val="005B62D9"/>
    <w:tblPr>
      <w:tblCellMar>
        <w:left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unhideWhenUsed/>
    <w:rsid w:val="007818C2"/>
    <w:rPr>
      <w:color w:val="808080"/>
    </w:rPr>
  </w:style>
  <w:style w:type="paragraph" w:customStyle="1" w:styleId="Trennlinie0">
    <w:name w:val="Trennlinie0"/>
    <w:basedOn w:val="A0"/>
    <w:next w:val="A0"/>
    <w:qFormat/>
    <w:rsid w:val="008071FA"/>
    <w:pPr>
      <w:pBdr>
        <w:bottom w:val="single" w:sz="4" w:space="0" w:color="auto"/>
      </w:pBdr>
      <w:spacing w:before="180" w:after="450"/>
    </w:pPr>
  </w:style>
  <w:style w:type="paragraph" w:customStyle="1" w:styleId="Trennlinie1">
    <w:name w:val="Trennlinie1"/>
    <w:basedOn w:val="Trennlinie0"/>
    <w:next w:val="A0"/>
    <w:qFormat/>
    <w:rsid w:val="008071FA"/>
    <w:pPr>
      <w:ind w:left="1418" w:right="1418"/>
    </w:pPr>
  </w:style>
  <w:style w:type="paragraph" w:customStyle="1" w:styleId="Trennlinie2">
    <w:name w:val="Trennlinie2"/>
    <w:basedOn w:val="Trennlinie1"/>
    <w:next w:val="A0"/>
    <w:qFormat/>
    <w:rsid w:val="00557F6B"/>
    <w:pPr>
      <w:ind w:right="4253"/>
    </w:pPr>
  </w:style>
  <w:style w:type="table" w:customStyle="1" w:styleId="BHTabelle">
    <w:name w:val="BH_Tabelle"/>
    <w:basedOn w:val="NormaleTabelle"/>
    <w:uiPriority w:val="99"/>
    <w:rsid w:val="0094453A"/>
    <w:pPr>
      <w:spacing w:line="240" w:lineRule="auto"/>
      <w:jc w:val="left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62" w:type="dxa"/>
        <w:left w:w="60" w:type="dxa"/>
        <w:bottom w:w="120" w:type="dxa"/>
        <w:right w:w="60" w:type="dxa"/>
      </w:tblCellMar>
    </w:tblPr>
    <w:tblStylePr w:type="firstRow">
      <w:rPr>
        <w:b w:val="0"/>
        <w:i/>
      </w:rPr>
      <w:tblPr/>
      <w:trPr>
        <w:tblHeader/>
      </w:trPr>
      <w:tcPr>
        <w:tcBorders>
          <w:top w:val="nil"/>
          <w:bottom w:val="single" w:sz="8" w:space="0" w:color="auto"/>
        </w:tcBorders>
      </w:tcPr>
    </w:tblStylePr>
    <w:tblStylePr w:type="lastRow">
      <w:rPr>
        <w:b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0">
    <w:name w:val="H0"/>
    <w:basedOn w:val="B0"/>
    <w:qFormat/>
    <w:rsid w:val="00FC6A2C"/>
    <w:pPr>
      <w:pBdr>
        <w:top w:val="single" w:sz="4" w:space="6" w:color="FCF29F"/>
        <w:left w:val="single" w:sz="4" w:space="3" w:color="FCF29F"/>
        <w:bottom w:val="single" w:sz="4" w:space="6" w:color="FCF29F"/>
        <w:right w:val="single" w:sz="4" w:space="3" w:color="FCF29F"/>
      </w:pBdr>
      <w:shd w:val="clear" w:color="auto" w:fill="FCF29F"/>
      <w:tabs>
        <w:tab w:val="clear" w:pos="1134"/>
        <w:tab w:val="clear" w:pos="9066"/>
      </w:tabs>
      <w:ind w:left="0" w:right="0" w:firstLine="0"/>
    </w:pPr>
  </w:style>
  <w:style w:type="paragraph" w:customStyle="1" w:styleId="A0ZL1">
    <w:name w:val="A0ZL1"/>
    <w:basedOn w:val="A0Z"/>
    <w:qFormat/>
    <w:rsid w:val="0008724C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</w:tabs>
      <w:ind w:left="708" w:hanging="1162"/>
    </w:pPr>
  </w:style>
  <w:style w:type="paragraph" w:customStyle="1" w:styleId="A0ZL2">
    <w:name w:val="A0ZL2"/>
    <w:basedOn w:val="A0ZL1"/>
    <w:qFormat/>
    <w:rsid w:val="0008724C"/>
    <w:pPr>
      <w:tabs>
        <w:tab w:val="clear" w:pos="0"/>
      </w:tabs>
      <w:ind w:left="1417" w:hanging="1871"/>
    </w:pPr>
  </w:style>
  <w:style w:type="paragraph" w:customStyle="1" w:styleId="A1ZL1">
    <w:name w:val="A1ZL1"/>
    <w:basedOn w:val="A1Z"/>
    <w:qFormat/>
    <w:rsid w:val="00734519"/>
    <w:pPr>
      <w:tabs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</w:tabs>
      <w:ind w:left="1418" w:hanging="1418"/>
    </w:pPr>
  </w:style>
  <w:style w:type="paragraph" w:customStyle="1" w:styleId="A1ZL2">
    <w:name w:val="A1ZL2"/>
    <w:basedOn w:val="A1ZL1"/>
    <w:qFormat/>
    <w:rsid w:val="005E6F37"/>
    <w:pPr>
      <w:tabs>
        <w:tab w:val="clear" w:pos="709"/>
      </w:tabs>
      <w:ind w:left="2126" w:hanging="2126"/>
    </w:pPr>
  </w:style>
  <w:style w:type="paragraph" w:styleId="Funotentext">
    <w:name w:val="footnote text"/>
    <w:aliases w:val="90_Fussnote"/>
    <w:basedOn w:val="Standard"/>
    <w:link w:val="FunotentextZchn"/>
    <w:uiPriority w:val="99"/>
    <w:rsid w:val="00FD258D"/>
    <w:pPr>
      <w:tabs>
        <w:tab w:val="left" w:pos="352"/>
      </w:tabs>
      <w:spacing w:before="100" w:line="200" w:lineRule="atLeast"/>
      <w:ind w:left="352" w:hanging="352"/>
      <w:jc w:val="left"/>
    </w:pPr>
    <w:rPr>
      <w:sz w:val="16"/>
      <w:szCs w:val="20"/>
    </w:rPr>
  </w:style>
  <w:style w:type="character" w:customStyle="1" w:styleId="FunotentextZchn">
    <w:name w:val="Fußnotentext Zchn"/>
    <w:aliases w:val="90_Fussnote Zchn"/>
    <w:basedOn w:val="Absatz-Standardschriftart"/>
    <w:link w:val="Funotentext"/>
    <w:uiPriority w:val="99"/>
    <w:rsid w:val="00FD258D"/>
    <w:rPr>
      <w:kern w:val="12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B3BDC"/>
    <w:rPr>
      <w:vertAlign w:val="superscript"/>
    </w:rPr>
  </w:style>
  <w:style w:type="paragraph" w:customStyle="1" w:styleId="90Entwurfszeile">
    <w:name w:val="90_Entwurfszeile"/>
    <w:basedOn w:val="Kopfzeile"/>
    <w:rsid w:val="004977D4"/>
    <w:pPr>
      <w:spacing w:before="28" w:line="200" w:lineRule="atLeast"/>
      <w:contextualSpacing/>
      <w:jc w:val="left"/>
    </w:pPr>
    <w:rPr>
      <w:b/>
      <w:sz w:val="16"/>
    </w:rPr>
  </w:style>
  <w:style w:type="numbering" w:customStyle="1" w:styleId="BHTitel1">
    <w:name w:val="BH_Titel1"/>
    <w:uiPriority w:val="99"/>
    <w:rsid w:val="00274B4A"/>
  </w:style>
  <w:style w:type="numbering" w:customStyle="1" w:styleId="BHRandziffer1">
    <w:name w:val="BH_Randziffer1"/>
    <w:uiPriority w:val="99"/>
    <w:rsid w:val="00274B4A"/>
  </w:style>
  <w:style w:type="paragraph" w:styleId="Listenabsatz">
    <w:name w:val="List Paragraph"/>
    <w:basedOn w:val="Standard"/>
    <w:uiPriority w:val="34"/>
    <w:unhideWhenUsed/>
    <w:qFormat/>
    <w:rsid w:val="00715B64"/>
    <w:pPr>
      <w:ind w:left="720"/>
      <w:contextualSpacing/>
    </w:pPr>
  </w:style>
  <w:style w:type="character" w:customStyle="1" w:styleId="artref">
    <w:name w:val="artref"/>
    <w:basedOn w:val="Absatz-Standardschriftart"/>
    <w:rsid w:val="00B33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DF369CA5B34775A83B34B82D107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0DC8E-0918-4607-9BCF-9A2EE26390FF}"/>
      </w:docPartPr>
      <w:docPartBody>
        <w:p w:rsidR="00A77741" w:rsidRDefault="00A77741">
          <w:pPr>
            <w:pStyle w:val="B9DF369CA5B34775A83B34B82D1071E5"/>
          </w:pPr>
          <w:r w:rsidRPr="00AF0C4B">
            <w:t xml:space="preserve">   </w:t>
          </w:r>
        </w:p>
      </w:docPartBody>
    </w:docPart>
    <w:docPart>
      <w:docPartPr>
        <w:name w:val="ED4DD390BE0047DBA80673A8C6752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8274D8-D1D1-454E-8C0F-3D1218C579DD}"/>
      </w:docPartPr>
      <w:docPartBody>
        <w:p w:rsidR="00A77741" w:rsidRDefault="00A77741">
          <w:pPr>
            <w:pStyle w:val="ED4DD390BE0047DBA80673A8C6752E7C"/>
          </w:pPr>
          <w:r w:rsidRPr="00D10B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8846F0551B49EAB819E607D28E9B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E50E4-0782-4135-B489-1884CB3F3C74}"/>
      </w:docPartPr>
      <w:docPartBody>
        <w:p w:rsidR="00A77741" w:rsidRDefault="00A77741">
          <w:pPr>
            <w:pStyle w:val="208846F0551B49EAB819E607D28E9BF0"/>
          </w:pPr>
          <w:r w:rsidRPr="00F27F9D">
            <w:rPr>
              <w:rStyle w:val="Platzhaltertext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 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41"/>
    <w:rsid w:val="002250E2"/>
    <w:rsid w:val="00247946"/>
    <w:rsid w:val="003B2336"/>
    <w:rsid w:val="00655702"/>
    <w:rsid w:val="006B572A"/>
    <w:rsid w:val="006C6BB9"/>
    <w:rsid w:val="006F58D3"/>
    <w:rsid w:val="00774D99"/>
    <w:rsid w:val="007E0FA4"/>
    <w:rsid w:val="0084464E"/>
    <w:rsid w:val="008F012A"/>
    <w:rsid w:val="009C388E"/>
    <w:rsid w:val="00A51FA8"/>
    <w:rsid w:val="00A66076"/>
    <w:rsid w:val="00A77741"/>
    <w:rsid w:val="00B507B8"/>
    <w:rsid w:val="00C36C78"/>
    <w:rsid w:val="00CE1D46"/>
    <w:rsid w:val="00E01D44"/>
    <w:rsid w:val="00F73E72"/>
    <w:rsid w:val="00FA2A82"/>
    <w:rsid w:val="00FA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9DF369CA5B34775A83B34B82D1071E5">
    <w:name w:val="B9DF369CA5B34775A83B34B82D1071E5"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ED4DD390BE0047DBA80673A8C6752E7C">
    <w:name w:val="ED4DD390BE0047DBA80673A8C6752E7C"/>
  </w:style>
  <w:style w:type="paragraph" w:customStyle="1" w:styleId="208846F0551B49EAB819E607D28E9BF0">
    <w:name w:val="208846F0551B49EAB819E607D28E9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hlaw_Schrift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gDocument xmlns:xsd="http://www.w3.org/2001/XMLSchema" xmlns:xsi="http://www.w3.org/2001/XMLSchema-instance" xmlns="http://www.all-consulting.ch/XML/RedArrow/LogDocument">
  <Id>2078398</Id>
</LogDocumen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02F1386AC7D54A8C396DBA0E7940DE" ma:contentTypeVersion="17" ma:contentTypeDescription="Ein neues Dokument erstellen." ma:contentTypeScope="" ma:versionID="28a40f58c93da7e7eb3968198337052c">
  <xsd:schema xmlns:xsd="http://www.w3.org/2001/XMLSchema" xmlns:xs="http://www.w3.org/2001/XMLSchema" xmlns:p="http://schemas.microsoft.com/office/2006/metadata/properties" xmlns:ns2="1f92aef4-85c7-4772-abed-9d335244d200" xmlns:ns3="84d81cee-c6c2-4fa7-9a67-55f8d8994607" targetNamespace="http://schemas.microsoft.com/office/2006/metadata/properties" ma:root="true" ma:fieldsID="00f2f4ba018ecb8454effb8f303ffaaa" ns2:_="" ns3:_="">
    <xsd:import namespace="1f92aef4-85c7-4772-abed-9d335244d200"/>
    <xsd:import namespace="84d81cee-c6c2-4fa7-9a67-55f8d8994607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2aef4-85c7-4772-abed-9d335244d200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Time" ma:internalName="Datum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ce889ca-68c6-45e8-9466-bea72f2f6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81cee-c6c2-4fa7-9a67-55f8d899460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270427-ebf6-4229-9ffe-95a659749a5b}" ma:internalName="TaxCatchAll" ma:showField="CatchAllData" ma:web="84d81cee-c6c2-4fa7-9a67-55f8d89946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1F645-6D34-4D1A-AC44-0B7DECB1C3A2}">
  <ds:schemaRefs>
    <ds:schemaRef ds:uri="http://www.w3.org/2001/XMLSchema"/>
    <ds:schemaRef ds:uri="http://www.all-consulting.ch/XML/RedArrow/LogDocument"/>
  </ds:schemaRefs>
</ds:datastoreItem>
</file>

<file path=customXml/itemProps2.xml><?xml version="1.0" encoding="utf-8"?>
<ds:datastoreItem xmlns:ds="http://schemas.openxmlformats.org/officeDocument/2006/customXml" ds:itemID="{9BF9BE12-56C2-4817-9C21-B477FAC21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613EA-E0D0-4861-902C-A92421F75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2aef4-85c7-4772-abed-9d335244d200"/>
    <ds:schemaRef ds:uri="84d81cee-c6c2-4fa7-9a67-55f8d8994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61C855-427A-4397-838B-E33FD736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4358</Characters>
  <Application>Microsoft Office Word</Application>
  <DocSecurity>4</DocSecurity>
  <Lines>72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Brief_</vt:lpstr>
    </vt:vector>
  </TitlesOfParts>
  <Company>Baur Hürlimann AG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Brief_</dc:title>
  <dc:subject/>
  <dc:creator>Autor</dc:creator>
  <cp:keywords/>
  <dc:description/>
  <cp:lastModifiedBy>Fischer Jacqueline</cp:lastModifiedBy>
  <cp:revision>2</cp:revision>
  <dcterms:created xsi:type="dcterms:W3CDTF">2026-02-04T13:59:00Z</dcterms:created>
  <dcterms:modified xsi:type="dcterms:W3CDTF">2026-02-04T13:59:00Z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_Logo_aktuell">
    <vt:i4>0</vt:i4>
  </property>
  <property fmtid="{D5CDD505-2E9C-101B-9397-08002B2CF9AE}" pid="3" name="li_Entwurfszeile">
    <vt:lpwstr>   </vt:lpwstr>
  </property>
</Properties>
</file>